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263"/>
        <w:gridCol w:w="15"/>
        <w:gridCol w:w="410"/>
        <w:gridCol w:w="231"/>
        <w:gridCol w:w="895"/>
        <w:gridCol w:w="425"/>
        <w:gridCol w:w="1145"/>
        <w:gridCol w:w="121"/>
        <w:gridCol w:w="483"/>
        <w:gridCol w:w="1091"/>
        <w:gridCol w:w="425"/>
        <w:gridCol w:w="679"/>
        <w:gridCol w:w="448"/>
        <w:gridCol w:w="58"/>
        <w:gridCol w:w="373"/>
        <w:gridCol w:w="320"/>
        <w:gridCol w:w="784"/>
        <w:gridCol w:w="173"/>
        <w:gridCol w:w="226"/>
        <w:gridCol w:w="468"/>
        <w:gridCol w:w="299"/>
        <w:gridCol w:w="468"/>
      </w:tblGrid>
      <w:tr w:rsidR="00D579E0" w:rsidRPr="00D92720" w:rsidTr="00515F8A">
        <w:trPr>
          <w:trHeight w:val="259"/>
          <w:jc w:val="center"/>
        </w:trPr>
        <w:tc>
          <w:tcPr>
            <w:tcW w:w="10800" w:type="dxa"/>
            <w:gridSpan w:val="22"/>
            <w:shd w:val="clear" w:color="auto" w:fill="auto"/>
            <w:vAlign w:val="bottom"/>
          </w:tcPr>
          <w:p w:rsidR="00D579E0" w:rsidRDefault="00D579E0" w:rsidP="00B0002D">
            <w:pPr>
              <w:pStyle w:val="Text"/>
              <w:jc w:val="right"/>
            </w:pPr>
          </w:p>
          <w:p w:rsidR="00D579E0" w:rsidRPr="00B0002D" w:rsidRDefault="00D579E0" w:rsidP="00B0002D">
            <w:pPr>
              <w:pStyle w:val="Textrightaligned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>
                  <wp:extent cx="2147977" cy="489904"/>
                  <wp:effectExtent l="0" t="0" r="508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 BUI logo new on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908" cy="49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B08" w:rsidRPr="00D92720" w:rsidTr="006D470C">
        <w:trPr>
          <w:trHeight w:hRule="exact" w:val="720"/>
          <w:jc w:val="center"/>
        </w:trPr>
        <w:tc>
          <w:tcPr>
            <w:tcW w:w="10800" w:type="dxa"/>
            <w:gridSpan w:val="22"/>
            <w:shd w:val="clear" w:color="auto" w:fill="auto"/>
            <w:vAlign w:val="bottom"/>
          </w:tcPr>
          <w:p w:rsidR="00493B08" w:rsidRPr="00D92720" w:rsidRDefault="00AA252E" w:rsidP="00C603AE">
            <w:pPr>
              <w:pStyle w:val="Heading1"/>
            </w:pPr>
            <w:r>
              <w:t>Female twoc referral form</w:t>
            </w:r>
          </w:p>
        </w:tc>
      </w:tr>
      <w:tr w:rsidR="00493B08" w:rsidRPr="00D92720" w:rsidTr="006D470C">
        <w:trPr>
          <w:trHeight w:hRule="exact" w:val="560"/>
          <w:jc w:val="center"/>
        </w:trPr>
        <w:tc>
          <w:tcPr>
            <w:tcW w:w="10800" w:type="dxa"/>
            <w:gridSpan w:val="22"/>
            <w:tcBorders>
              <w:bottom w:val="single" w:sz="4" w:space="0" w:color="999999"/>
            </w:tcBorders>
            <w:shd w:val="clear" w:color="auto" w:fill="auto"/>
          </w:tcPr>
          <w:p w:rsidR="00AA252E" w:rsidRDefault="00AA252E" w:rsidP="00AA252E">
            <w:pPr>
              <w:jc w:val="center"/>
            </w:pPr>
          </w:p>
          <w:p w:rsidR="00493B08" w:rsidRPr="00AA252E" w:rsidRDefault="00AA252E" w:rsidP="00AA252E">
            <w:pPr>
              <w:jc w:val="center"/>
              <w:rPr>
                <w:b/>
              </w:rPr>
            </w:pPr>
            <w:r w:rsidRPr="00AA252E">
              <w:rPr>
                <w:b/>
                <w:sz w:val="18"/>
              </w:rPr>
              <w:t>Please email</w:t>
            </w:r>
            <w:r>
              <w:rPr>
                <w:b/>
                <w:sz w:val="18"/>
              </w:rPr>
              <w:t xml:space="preserve"> this completed for</w:t>
            </w:r>
            <w:r w:rsidRPr="00AA252E">
              <w:rPr>
                <w:b/>
                <w:sz w:val="18"/>
              </w:rPr>
              <w:t xml:space="preserve"> to </w:t>
            </w:r>
            <w:r w:rsidRPr="00AA252E">
              <w:rPr>
                <w:b/>
                <w:color w:val="FF0000"/>
                <w:sz w:val="18"/>
              </w:rPr>
              <w:t>UrologyTWOCReferrals@nbt.nhs.uk</w:t>
            </w:r>
          </w:p>
        </w:tc>
      </w:tr>
      <w:tr w:rsidR="006D470C" w:rsidRPr="00D92720" w:rsidTr="001726D9">
        <w:trPr>
          <w:trHeight w:val="288"/>
          <w:jc w:val="center"/>
        </w:trPr>
        <w:tc>
          <w:tcPr>
            <w:tcW w:w="127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A252E" w:rsidRPr="00D92720" w:rsidRDefault="00AA252E" w:rsidP="000F5168">
            <w:pPr>
              <w:pStyle w:val="Text"/>
            </w:pPr>
            <w:r>
              <w:rPr>
                <w:rStyle w:val="Heading2Char"/>
              </w:rPr>
              <w:t xml:space="preserve">Patient </w:t>
            </w:r>
            <w:r w:rsidRPr="000E319C">
              <w:rPr>
                <w:rStyle w:val="Heading2Char"/>
              </w:rPr>
              <w:t>Name</w:t>
            </w:r>
            <w:r>
              <w:t xml:space="preserve"> </w:t>
            </w:r>
            <w:r>
              <w:rPr>
                <w:rStyle w:val="CaptionTextChar"/>
              </w:rPr>
              <w:t>(in full</w:t>
            </w:r>
            <w:r w:rsidRPr="000F5168">
              <w:rPr>
                <w:rStyle w:val="CaptionTextChar"/>
              </w:rPr>
              <w:t>)</w:t>
            </w:r>
            <w:r>
              <w:rPr>
                <w:rStyle w:val="CaptionTextChar"/>
              </w:rPr>
              <w:t>:</w:t>
            </w:r>
          </w:p>
        </w:tc>
        <w:tc>
          <w:tcPr>
            <w:tcW w:w="6353" w:type="dxa"/>
            <w:gridSpan w:val="11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A252E" w:rsidRPr="00D92720" w:rsidRDefault="00AA252E" w:rsidP="000F5168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A252E" w:rsidRPr="00D92720" w:rsidRDefault="00AA252E" w:rsidP="000E319C">
            <w:pPr>
              <w:pStyle w:val="Heading2"/>
            </w:pPr>
            <w:r>
              <w:t>Patient NHS Number:</w:t>
            </w:r>
          </w:p>
        </w:tc>
        <w:tc>
          <w:tcPr>
            <w:tcW w:w="1634" w:type="dxa"/>
            <w:gridSpan w:val="5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A252E" w:rsidRPr="004734AB" w:rsidRDefault="00AA252E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D470C" w:rsidRPr="00D92720" w:rsidTr="006D470C">
        <w:trPr>
          <w:trHeight w:val="288"/>
          <w:jc w:val="center"/>
        </w:trPr>
        <w:tc>
          <w:tcPr>
            <w:tcW w:w="126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E319C">
            <w:pPr>
              <w:pStyle w:val="Heading2"/>
            </w:pPr>
          </w:p>
        </w:tc>
        <w:tc>
          <w:tcPr>
            <w:tcW w:w="9537" w:type="dxa"/>
            <w:gridSpan w:val="21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4734AB">
            <w:pPr>
              <w:pStyle w:val="Text"/>
            </w:pPr>
          </w:p>
        </w:tc>
      </w:tr>
      <w:tr w:rsidR="006D470C" w:rsidRPr="00D92720" w:rsidTr="006D470C">
        <w:trPr>
          <w:trHeight w:val="288"/>
          <w:jc w:val="center"/>
        </w:trPr>
        <w:tc>
          <w:tcPr>
            <w:tcW w:w="191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AA252E" w:rsidP="000E319C">
            <w:pPr>
              <w:pStyle w:val="Heading2"/>
            </w:pPr>
            <w:r>
              <w:t>Patient DOB</w:t>
            </w:r>
            <w:r w:rsidR="00E520AF">
              <w:t>:</w:t>
            </w:r>
          </w:p>
        </w:tc>
        <w:tc>
          <w:tcPr>
            <w:tcW w:w="2465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7A1404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AA252E" w:rsidP="000E319C">
            <w:pPr>
              <w:pStyle w:val="Heading2"/>
            </w:pPr>
            <w:r>
              <w:t>Patient Telephone Number</w:t>
            </w:r>
            <w:r w:rsidR="00E520AF">
              <w:t>:</w:t>
            </w:r>
          </w:p>
        </w:tc>
        <w:tc>
          <w:tcPr>
            <w:tcW w:w="3617" w:type="dxa"/>
            <w:gridSpan w:val="10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7A1404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70C" w:rsidRPr="00D92720" w:rsidTr="006D470C">
        <w:trPr>
          <w:trHeight w:val="714"/>
          <w:jc w:val="center"/>
        </w:trPr>
        <w:tc>
          <w:tcPr>
            <w:tcW w:w="191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A252E" w:rsidRDefault="00AA252E" w:rsidP="000E319C">
            <w:pPr>
              <w:pStyle w:val="Heading2"/>
            </w:pPr>
            <w:r>
              <w:t xml:space="preserve">Referrer details/GP Practice Details </w:t>
            </w:r>
          </w:p>
        </w:tc>
        <w:tc>
          <w:tcPr>
            <w:tcW w:w="8881" w:type="dxa"/>
            <w:gridSpan w:val="18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A252E" w:rsidRDefault="00AA252E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470C" w:rsidRPr="00D92720" w:rsidTr="006D470C">
        <w:trPr>
          <w:trHeight w:val="288"/>
          <w:jc w:val="center"/>
        </w:trPr>
        <w:tc>
          <w:tcPr>
            <w:tcW w:w="191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A252E" w:rsidRDefault="00AA252E" w:rsidP="000E319C">
            <w:pPr>
              <w:pStyle w:val="Heading2"/>
            </w:pPr>
            <w:r>
              <w:t>Date of catheter insertion</w:t>
            </w:r>
          </w:p>
        </w:tc>
        <w:tc>
          <w:tcPr>
            <w:tcW w:w="2586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A252E" w:rsidRDefault="00AA252E" w:rsidP="004734AB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7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AA252E" w:rsidRDefault="00AA252E" w:rsidP="000E319C">
            <w:pPr>
              <w:pStyle w:val="Heading2"/>
            </w:pPr>
            <w:r>
              <w:t>What is the residual volume (mls)</w:t>
            </w:r>
          </w:p>
        </w:tc>
        <w:tc>
          <w:tcPr>
            <w:tcW w:w="2418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AA252E" w:rsidRDefault="00AA252E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34AB" w:rsidRPr="00D92720" w:rsidTr="006D470C">
        <w:trPr>
          <w:trHeight w:hRule="exact" w:val="216"/>
          <w:jc w:val="center"/>
        </w:trPr>
        <w:tc>
          <w:tcPr>
            <w:tcW w:w="10800" w:type="dxa"/>
            <w:gridSpan w:val="22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4734AB">
            <w:pPr>
              <w:pStyle w:val="Text"/>
            </w:pPr>
          </w:p>
        </w:tc>
      </w:tr>
      <w:tr w:rsidR="00D3590D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D3590D" w:rsidRPr="00D92720" w:rsidRDefault="00ED4CF0" w:rsidP="0028470C">
            <w:pPr>
              <w:pStyle w:val="Heading2"/>
            </w:pPr>
            <w:r>
              <w:t xml:space="preserve">What is the possible cause of the patient’s urinary retention? </w:t>
            </w:r>
          </w:p>
        </w:tc>
      </w:tr>
      <w:tr w:rsidR="00D3590D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3590D" w:rsidRPr="00DE69AC" w:rsidRDefault="0028470C" w:rsidP="008D14EA">
            <w:pPr>
              <w:pStyle w:val="Text"/>
              <w:rPr>
                <w:i/>
              </w:rPr>
            </w:pPr>
            <w:r w:rsidRPr="00DE69AC">
              <w:rPr>
                <w:i/>
              </w:rPr>
              <w:t xml:space="preserve">please see BUI website for retention guidelines </w:t>
            </w:r>
            <w:r w:rsidR="008D14EA">
              <w:rPr>
                <w:i/>
              </w:rPr>
              <w:t xml:space="preserve"> </w:t>
            </w:r>
            <w:hyperlink r:id="rId7" w:history="1">
              <w:r w:rsidR="00DB2C5C" w:rsidRPr="00E73520">
                <w:rPr>
                  <w:rStyle w:val="Hyperlink"/>
                  <w:i/>
                </w:rPr>
                <w:t>www.nbt.nhs.uk/bristol-urological-institute/bui-clinicians</w:t>
              </w:r>
            </w:hyperlink>
            <w:r w:rsidR="00DB2C5C">
              <w:rPr>
                <w:i/>
              </w:rPr>
              <w:t xml:space="preserve"> </w:t>
            </w:r>
          </w:p>
        </w:tc>
      </w:tr>
      <w:tr w:rsidR="006D470C" w:rsidRPr="00D92720" w:rsidTr="00DE69AC">
        <w:trPr>
          <w:trHeight w:val="288"/>
          <w:jc w:val="center"/>
        </w:trPr>
        <w:tc>
          <w:tcPr>
            <w:tcW w:w="1263" w:type="dxa"/>
            <w:tcBorders>
              <w:left w:val="single" w:sz="4" w:space="0" w:color="999999"/>
            </w:tcBorders>
            <w:shd w:val="clear" w:color="auto" w:fill="auto"/>
            <w:vAlign w:val="center"/>
          </w:tcPr>
          <w:p w:rsidR="006D470C" w:rsidRPr="006D470C" w:rsidRDefault="006D470C" w:rsidP="006D470C">
            <w:pPr>
              <w:pStyle w:val="Text"/>
              <w:rPr>
                <w:lang w:val="en-GB"/>
              </w:rPr>
            </w:pPr>
            <w:r w:rsidRPr="0028470C">
              <w:rPr>
                <w:lang w:val="en-GB"/>
              </w:rPr>
              <w:t>Pelvic prolapse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6D470C" w:rsidRPr="006D470C" w:rsidRDefault="006D470C" w:rsidP="006D470C">
            <w:pPr>
              <w:pStyle w:val="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5251">
              <w:fldChar w:fldCharType="separate"/>
            </w:r>
            <w:r>
              <w:fldChar w:fldCharType="end"/>
            </w:r>
          </w:p>
        </w:tc>
        <w:tc>
          <w:tcPr>
            <w:tcW w:w="1126" w:type="dxa"/>
            <w:gridSpan w:val="2"/>
            <w:shd w:val="clear" w:color="auto" w:fill="auto"/>
            <w:vAlign w:val="center"/>
          </w:tcPr>
          <w:p w:rsidR="006D470C" w:rsidRPr="006D470C" w:rsidRDefault="006D470C" w:rsidP="006D470C">
            <w:pPr>
              <w:pStyle w:val="Text"/>
              <w:rPr>
                <w:lang w:val="en-GB"/>
              </w:rPr>
            </w:pPr>
            <w:r w:rsidRPr="0028470C">
              <w:rPr>
                <w:lang w:val="en-GB"/>
              </w:rPr>
              <w:t>Post surgery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470C" w:rsidRPr="006D470C" w:rsidRDefault="006D470C" w:rsidP="006D470C">
            <w:pPr>
              <w:pStyle w:val="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5251">
              <w:fldChar w:fldCharType="separate"/>
            </w:r>
            <w: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6D470C" w:rsidRPr="006D470C" w:rsidRDefault="006D470C" w:rsidP="006D470C">
            <w:pPr>
              <w:pStyle w:val="Text"/>
              <w:rPr>
                <w:lang w:val="en-GB"/>
              </w:rPr>
            </w:pPr>
            <w:r w:rsidRPr="0028470C">
              <w:rPr>
                <w:lang w:val="en-GB"/>
              </w:rPr>
              <w:t>Pelvic masses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6D470C" w:rsidRPr="006D470C" w:rsidRDefault="006D470C" w:rsidP="006D470C">
            <w:pPr>
              <w:pStyle w:val="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5251">
              <w:fldChar w:fldCharType="separate"/>
            </w:r>
            <w:r>
              <w:fldChar w:fldCharType="end"/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6D470C" w:rsidRPr="006D470C" w:rsidRDefault="006D470C" w:rsidP="006D470C">
            <w:pPr>
              <w:pStyle w:val="Text"/>
              <w:rPr>
                <w:lang w:val="en-GB"/>
              </w:rPr>
            </w:pPr>
            <w:r w:rsidRPr="0028470C">
              <w:rPr>
                <w:lang w:val="en-GB"/>
              </w:rPr>
              <w:t>Constipation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470C" w:rsidRPr="006D470C" w:rsidRDefault="006D470C" w:rsidP="006D470C">
            <w:pPr>
              <w:pStyle w:val="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5251">
              <w:fldChar w:fldCharType="separate"/>
            </w:r>
            <w:r>
              <w:fldChar w:fldCharType="end"/>
            </w: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:rsidR="006D470C" w:rsidRPr="006D470C" w:rsidRDefault="006D470C" w:rsidP="006D470C">
            <w:pPr>
              <w:pStyle w:val="Text"/>
              <w:rPr>
                <w:lang w:val="en-GB"/>
              </w:rPr>
            </w:pPr>
            <w:r w:rsidRPr="0028470C">
              <w:rPr>
                <w:lang w:val="en-GB"/>
              </w:rPr>
              <w:t>Neurological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6D470C" w:rsidRPr="006D470C" w:rsidRDefault="006D470C" w:rsidP="006D470C">
            <w:pPr>
              <w:pStyle w:val="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55251">
              <w:fldChar w:fldCharType="separate"/>
            </w:r>
            <w:r>
              <w:fldChar w:fldCharType="end"/>
            </w:r>
          </w:p>
        </w:tc>
        <w:tc>
          <w:tcPr>
            <w:tcW w:w="2738" w:type="dxa"/>
            <w:gridSpan w:val="7"/>
            <w:tcBorders>
              <w:right w:val="single" w:sz="4" w:space="0" w:color="999999"/>
            </w:tcBorders>
            <w:shd w:val="clear" w:color="auto" w:fill="auto"/>
            <w:vAlign w:val="center"/>
          </w:tcPr>
          <w:p w:rsidR="006D470C" w:rsidRPr="00B0002D" w:rsidRDefault="006D470C" w:rsidP="006D470C">
            <w:pPr>
              <w:pStyle w:val="Text"/>
            </w:pPr>
          </w:p>
        </w:tc>
      </w:tr>
      <w:tr w:rsidR="006D470C" w:rsidRPr="00D92720" w:rsidTr="00DE69AC">
        <w:trPr>
          <w:trHeight w:val="538"/>
          <w:jc w:val="center"/>
        </w:trPr>
        <w:tc>
          <w:tcPr>
            <w:tcW w:w="4505" w:type="dxa"/>
            <w:gridSpan w:val="8"/>
            <w:tcBorders>
              <w:left w:val="single" w:sz="4" w:space="0" w:color="999999"/>
            </w:tcBorders>
            <w:shd w:val="clear" w:color="auto" w:fill="auto"/>
          </w:tcPr>
          <w:p w:rsidR="006D470C" w:rsidRPr="0028470C" w:rsidRDefault="006D470C" w:rsidP="006D470C">
            <w:pPr>
              <w:pStyle w:val="Text"/>
              <w:rPr>
                <w:lang w:val="en-GB"/>
              </w:rPr>
            </w:pPr>
            <w:r w:rsidRPr="0028470C">
              <w:rPr>
                <w:lang w:val="en-GB"/>
              </w:rPr>
              <w:t>Drugs - antidepressants, nasal decongestants, anaesthetic</w:t>
            </w:r>
            <w:r>
              <w:rPr>
                <w:lang w:val="en-GB"/>
              </w:rPr>
              <w:t xml:space="preserve"> </w:t>
            </w:r>
          </w:p>
        </w:tc>
        <w:bookmarkStart w:id="1" w:name="_GoBack"/>
        <w:tc>
          <w:tcPr>
            <w:tcW w:w="483" w:type="dxa"/>
            <w:shd w:val="clear" w:color="auto" w:fill="auto"/>
          </w:tcPr>
          <w:p w:rsidR="006D470C" w:rsidRPr="0028470C" w:rsidRDefault="006D470C" w:rsidP="006D470C">
            <w:pPr>
              <w:pStyle w:val="Text"/>
              <w:rPr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5251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5812" w:type="dxa"/>
            <w:gridSpan w:val="13"/>
            <w:tcBorders>
              <w:right w:val="single" w:sz="4" w:space="0" w:color="999999"/>
            </w:tcBorders>
            <w:shd w:val="clear" w:color="auto" w:fill="auto"/>
          </w:tcPr>
          <w:p w:rsidR="006D470C" w:rsidRDefault="006D470C" w:rsidP="006D470C">
            <w:pPr>
              <w:pStyle w:val="Text"/>
            </w:pPr>
            <w:r>
              <w:t xml:space="preserve">Other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5251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6D470C" w:rsidRDefault="006D470C" w:rsidP="006D470C">
            <w:pPr>
              <w:pStyle w:val="Text"/>
            </w:pPr>
            <w:r w:rsidRPr="006D470C">
              <w:rPr>
                <w:sz w:val="14"/>
              </w:rPr>
              <w:t xml:space="preserve">Description: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4AC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624AC" w:rsidRPr="00D92720" w:rsidRDefault="00ED4CF0" w:rsidP="000E319C">
            <w:pPr>
              <w:pStyle w:val="Heading2"/>
            </w:pPr>
            <w:r>
              <w:t>What has been undertaken to investigate/reverse the cause of retention?</w:t>
            </w:r>
          </w:p>
        </w:tc>
      </w:tr>
      <w:tr w:rsidR="00ED4CF0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D4CF0" w:rsidRDefault="00ED4CF0" w:rsidP="000E319C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D4CF0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D4CF0" w:rsidRPr="00D92720" w:rsidRDefault="00ED4CF0" w:rsidP="00120DD7">
            <w:pPr>
              <w:pStyle w:val="Text"/>
            </w:pPr>
          </w:p>
        </w:tc>
      </w:tr>
      <w:tr w:rsidR="00FA7741" w:rsidRPr="00D92720" w:rsidTr="00DE69AC">
        <w:trPr>
          <w:trHeight w:val="60"/>
          <w:jc w:val="center"/>
        </w:trPr>
        <w:tc>
          <w:tcPr>
            <w:tcW w:w="10800" w:type="dxa"/>
            <w:gridSpan w:val="2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A7741" w:rsidRPr="00D92720" w:rsidRDefault="00FA7741" w:rsidP="00120DD7">
            <w:pPr>
              <w:pStyle w:val="Text"/>
            </w:pPr>
          </w:p>
        </w:tc>
      </w:tr>
      <w:tr w:rsidR="00ED4CF0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ED4CF0" w:rsidRPr="00D92720" w:rsidRDefault="00FA7741" w:rsidP="00120DD7">
            <w:pPr>
              <w:pStyle w:val="Heading2"/>
            </w:pPr>
            <w:r>
              <w:t>Please details patient’s relevant medical history</w:t>
            </w:r>
          </w:p>
        </w:tc>
      </w:tr>
      <w:tr w:rsidR="00ED4CF0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D4CF0" w:rsidRDefault="00ED4CF0" w:rsidP="000E319C">
            <w:pPr>
              <w:pStyle w:val="Heading2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A7741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A7741" w:rsidRDefault="00FA7741" w:rsidP="000E319C">
            <w:pPr>
              <w:pStyle w:val="Heading2"/>
            </w:pPr>
          </w:p>
        </w:tc>
      </w:tr>
      <w:tr w:rsidR="00ED4CF0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ED4CF0" w:rsidRDefault="00ED4CF0" w:rsidP="00120DD7">
            <w:pPr>
              <w:pStyle w:val="Heading2"/>
            </w:pPr>
          </w:p>
        </w:tc>
      </w:tr>
      <w:tr w:rsidR="00FA7741" w:rsidRPr="00D92720" w:rsidTr="00DE69AC">
        <w:trPr>
          <w:trHeight w:val="60"/>
          <w:jc w:val="center"/>
        </w:trPr>
        <w:tc>
          <w:tcPr>
            <w:tcW w:w="10800" w:type="dxa"/>
            <w:gridSpan w:val="2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A7741" w:rsidRPr="00D92720" w:rsidRDefault="00FA7741" w:rsidP="00D532E6"/>
        </w:tc>
      </w:tr>
      <w:tr w:rsidR="00D532E6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D532E6" w:rsidRPr="00B0002D" w:rsidRDefault="00D532E6" w:rsidP="00B0002D">
            <w:pPr>
              <w:rPr>
                <w:b/>
              </w:rPr>
            </w:pPr>
            <w:r w:rsidRPr="00D532E6">
              <w:rPr>
                <w:b/>
              </w:rPr>
              <w:t>Please details patient’s mobility</w:t>
            </w:r>
            <w:r w:rsidR="00B0002D">
              <w:rPr>
                <w:b/>
              </w:rPr>
              <w:t xml:space="preserve"> - </w:t>
            </w:r>
            <w:r w:rsidRPr="00D532E6">
              <w:rPr>
                <w:b/>
              </w:rPr>
              <w:t>ie independently mobile/walks with frame/wheelchair bound/needs hoist</w:t>
            </w:r>
          </w:p>
        </w:tc>
      </w:tr>
      <w:tr w:rsidR="00B0002D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002D" w:rsidRPr="00D532E6" w:rsidRDefault="00B0002D" w:rsidP="00B0002D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02D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002D" w:rsidRDefault="00B0002D" w:rsidP="00B0002D"/>
        </w:tc>
      </w:tr>
      <w:tr w:rsidR="006D470C" w:rsidRPr="00D92720" w:rsidTr="006D470C">
        <w:trPr>
          <w:trHeight w:val="288"/>
          <w:jc w:val="center"/>
        </w:trPr>
        <w:tc>
          <w:tcPr>
            <w:tcW w:w="9339" w:type="dxa"/>
            <w:gridSpan w:val="1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0002D" w:rsidRPr="00D92720" w:rsidRDefault="00B0002D" w:rsidP="00120DD7">
            <w:pPr>
              <w:pStyle w:val="Heading2"/>
            </w:pPr>
            <w:r>
              <w:t>Would it be suitable for this patient to learn ISC if fails a TWOC? Patient needs reasonable hand function and good eyesight to manage this.</w:t>
            </w:r>
          </w:p>
        </w:tc>
        <w:tc>
          <w:tcPr>
            <w:tcW w:w="22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B0002D" w:rsidRPr="00D92720" w:rsidRDefault="00B0002D" w:rsidP="00120DD7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5251">
              <w:fldChar w:fldCharType="separate"/>
            </w:r>
            <w:r>
              <w:fldChar w:fldCharType="end"/>
            </w:r>
          </w:p>
        </w:tc>
        <w:tc>
          <w:tcPr>
            <w:tcW w:w="46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0002D" w:rsidRPr="00D92720" w:rsidRDefault="00B0002D" w:rsidP="00120DD7">
            <w:pPr>
              <w:pStyle w:val="Text"/>
            </w:pPr>
            <w:r>
              <w:t>Yes</w:t>
            </w:r>
          </w:p>
        </w:tc>
        <w:tc>
          <w:tcPr>
            <w:tcW w:w="2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B0002D" w:rsidRPr="00D92720" w:rsidRDefault="00B0002D" w:rsidP="00120DD7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55251">
              <w:fldChar w:fldCharType="separate"/>
            </w:r>
            <w:r>
              <w:fldChar w:fldCharType="end"/>
            </w:r>
          </w:p>
        </w:tc>
        <w:tc>
          <w:tcPr>
            <w:tcW w:w="46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0002D" w:rsidRPr="00D92720" w:rsidRDefault="00B0002D" w:rsidP="00120DD7">
            <w:pPr>
              <w:pStyle w:val="Text"/>
            </w:pPr>
            <w:r>
              <w:t>No</w:t>
            </w:r>
          </w:p>
        </w:tc>
      </w:tr>
      <w:tr w:rsidR="00D579E0" w:rsidRPr="00D92720" w:rsidTr="007431A1">
        <w:trPr>
          <w:trHeight w:val="288"/>
          <w:jc w:val="center"/>
        </w:trPr>
        <w:tc>
          <w:tcPr>
            <w:tcW w:w="10800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D579E0" w:rsidRPr="00D92720" w:rsidRDefault="00D579E0" w:rsidP="00120DD7">
            <w:pPr>
              <w:pStyle w:val="Text"/>
            </w:pPr>
            <w:r w:rsidRPr="00D579E0">
              <w:rPr>
                <w:b/>
              </w:rPr>
              <w:t>PLEASE ENSURE YOU HAVE GIVEN THE PATIENT THE NBT CATHETER PASSPORT</w:t>
            </w:r>
            <w:r>
              <w:t xml:space="preserve"> – available on the BUI website – </w:t>
            </w:r>
            <w:hyperlink r:id="rId8" w:history="1">
              <w:r w:rsidRPr="00D579E0">
                <w:rPr>
                  <w:rStyle w:val="Hyperlink"/>
                </w:rPr>
                <w:t>passport link</w:t>
              </w:r>
            </w:hyperlink>
            <w:r>
              <w:t xml:space="preserve"> </w:t>
            </w:r>
          </w:p>
        </w:tc>
      </w:tr>
      <w:tr w:rsidR="00B0002D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B0002D" w:rsidRDefault="00B0002D" w:rsidP="00B0002D">
            <w:pPr>
              <w:pStyle w:val="Text"/>
              <w:rPr>
                <w:b/>
              </w:rPr>
            </w:pPr>
          </w:p>
          <w:p w:rsidR="00B0002D" w:rsidRPr="00B0002D" w:rsidRDefault="00B0002D" w:rsidP="00B0002D">
            <w:pPr>
              <w:pStyle w:val="Text"/>
              <w:rPr>
                <w:b/>
              </w:rPr>
            </w:pPr>
            <w:r w:rsidRPr="00B0002D">
              <w:rPr>
                <w:b/>
              </w:rPr>
              <w:t>C</w:t>
            </w:r>
            <w:r>
              <w:rPr>
                <w:b/>
              </w:rPr>
              <w:t>OMMENTS</w:t>
            </w:r>
          </w:p>
        </w:tc>
      </w:tr>
      <w:tr w:rsidR="00B0002D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002D" w:rsidRPr="00D532E6" w:rsidRDefault="00B0002D" w:rsidP="00B0002D">
            <w:pPr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002D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002D" w:rsidRPr="00D532E6" w:rsidRDefault="00B0002D" w:rsidP="00B0002D">
            <w:pPr>
              <w:rPr>
                <w:b/>
              </w:rPr>
            </w:pPr>
          </w:p>
        </w:tc>
      </w:tr>
      <w:tr w:rsidR="00B0002D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002D" w:rsidRPr="00D532E6" w:rsidRDefault="00B0002D" w:rsidP="00B0002D">
            <w:pPr>
              <w:rPr>
                <w:b/>
              </w:rPr>
            </w:pPr>
          </w:p>
        </w:tc>
      </w:tr>
      <w:tr w:rsidR="00B0002D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0002D" w:rsidRPr="00D532E6" w:rsidRDefault="00B0002D" w:rsidP="00B0002D">
            <w:pPr>
              <w:rPr>
                <w:b/>
              </w:rPr>
            </w:pPr>
          </w:p>
        </w:tc>
      </w:tr>
      <w:tr w:rsidR="00B0002D" w:rsidRPr="00D92720" w:rsidTr="00DE69AC">
        <w:trPr>
          <w:trHeight w:val="109"/>
          <w:jc w:val="center"/>
        </w:trPr>
        <w:tc>
          <w:tcPr>
            <w:tcW w:w="10800" w:type="dxa"/>
            <w:gridSpan w:val="22"/>
            <w:tcBorders>
              <w:left w:val="single" w:sz="4" w:space="0" w:color="999999"/>
              <w:bottom w:val="single" w:sz="4" w:space="0" w:color="948A54" w:themeColor="background2" w:themeShade="80"/>
              <w:right w:val="single" w:sz="4" w:space="0" w:color="999999"/>
            </w:tcBorders>
            <w:shd w:val="clear" w:color="auto" w:fill="auto"/>
            <w:vAlign w:val="center"/>
          </w:tcPr>
          <w:p w:rsidR="00B0002D" w:rsidRPr="00D532E6" w:rsidRDefault="00B0002D" w:rsidP="00B0002D">
            <w:pPr>
              <w:rPr>
                <w:b/>
              </w:rPr>
            </w:pPr>
          </w:p>
        </w:tc>
      </w:tr>
      <w:tr w:rsidR="00B0002D" w:rsidRPr="00D92720" w:rsidTr="006D470C">
        <w:trPr>
          <w:trHeight w:val="288"/>
          <w:jc w:val="center"/>
        </w:trPr>
        <w:tc>
          <w:tcPr>
            <w:tcW w:w="10800" w:type="dxa"/>
            <w:gridSpan w:val="22"/>
            <w:tcBorders>
              <w:top w:val="single" w:sz="4" w:space="0" w:color="948A54" w:themeColor="background2" w:themeShade="80"/>
              <w:left w:val="single" w:sz="4" w:space="0" w:color="999999"/>
              <w:bottom w:val="single" w:sz="4" w:space="0" w:color="948A54" w:themeColor="background2" w:themeShade="80"/>
              <w:right w:val="single" w:sz="4" w:space="0" w:color="999999"/>
            </w:tcBorders>
            <w:shd w:val="clear" w:color="auto" w:fill="auto"/>
            <w:vAlign w:val="center"/>
          </w:tcPr>
          <w:p w:rsidR="00B0002D" w:rsidRPr="00B0002D" w:rsidRDefault="00B0002D" w:rsidP="00B0002D">
            <w:pPr>
              <w:rPr>
                <w:b/>
              </w:rPr>
            </w:pPr>
            <w:r w:rsidRPr="00B0002D">
              <w:rPr>
                <w:b/>
              </w:rPr>
              <w:t xml:space="preserve">PLEASE INFORM THE PATIENT THERE IS AN </w:t>
            </w:r>
            <w:r w:rsidR="0028470C">
              <w:rPr>
                <w:b/>
              </w:rPr>
              <w:t>4 – 6</w:t>
            </w:r>
            <w:r w:rsidRPr="00B0002D">
              <w:rPr>
                <w:b/>
              </w:rPr>
              <w:t xml:space="preserve"> WEEK WAIT FOR A UROLOGY TWOC AND ENSURE THEY HAVE A SUITABLE LONG TERM CATHETER TO COVER THIS PERIOD</w:t>
            </w:r>
          </w:p>
          <w:p w:rsidR="00B0002D" w:rsidRPr="00B0002D" w:rsidRDefault="00B0002D" w:rsidP="00B0002D">
            <w:pPr>
              <w:rPr>
                <w:b/>
              </w:rPr>
            </w:pPr>
          </w:p>
          <w:p w:rsidR="00B0002D" w:rsidRPr="00D532E6" w:rsidRDefault="00B0002D" w:rsidP="00B0002D">
            <w:pPr>
              <w:rPr>
                <w:b/>
              </w:rPr>
            </w:pPr>
            <w:r w:rsidRPr="00B0002D">
              <w:rPr>
                <w:b/>
              </w:rPr>
              <w:t xml:space="preserve">PLEASE INFORM THE PATIENT THAT THE TWOC CLINIC IS A NURSE LED CLINIC AND NOT A CLINICAL ASSESSMENT.  THERE MAY STILL BE THE NEED FOR A FUTURE ASSESSMENT BY THE UROLOGY TEAM. </w:t>
            </w:r>
          </w:p>
        </w:tc>
      </w:tr>
    </w:tbl>
    <w:p w:rsidR="00B0002D" w:rsidRDefault="00B0002D"/>
    <w:sectPr w:rsidR="00B0002D" w:rsidSect="00DE69AC">
      <w:pgSz w:w="12240" w:h="15840"/>
      <w:pgMar w:top="426" w:right="864" w:bottom="42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B0EAA"/>
    <w:multiLevelType w:val="hybridMultilevel"/>
    <w:tmpl w:val="9C90D326"/>
    <w:lvl w:ilvl="0" w:tplc="F9665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AB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BC5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E6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C5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2F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66E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8C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4A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2E"/>
    <w:rsid w:val="00005C68"/>
    <w:rsid w:val="0003410B"/>
    <w:rsid w:val="00050532"/>
    <w:rsid w:val="00050D47"/>
    <w:rsid w:val="00076BDB"/>
    <w:rsid w:val="000A5A63"/>
    <w:rsid w:val="000B32A6"/>
    <w:rsid w:val="000C18C3"/>
    <w:rsid w:val="000D5CD3"/>
    <w:rsid w:val="000E319C"/>
    <w:rsid w:val="000E3839"/>
    <w:rsid w:val="000E7C29"/>
    <w:rsid w:val="000F5168"/>
    <w:rsid w:val="001049A1"/>
    <w:rsid w:val="0010651B"/>
    <w:rsid w:val="00112033"/>
    <w:rsid w:val="001619BA"/>
    <w:rsid w:val="00162A4E"/>
    <w:rsid w:val="001726D9"/>
    <w:rsid w:val="0019056C"/>
    <w:rsid w:val="00195C50"/>
    <w:rsid w:val="001A732E"/>
    <w:rsid w:val="001F1E87"/>
    <w:rsid w:val="001F39E0"/>
    <w:rsid w:val="001F5BB5"/>
    <w:rsid w:val="002236E6"/>
    <w:rsid w:val="00264D71"/>
    <w:rsid w:val="0028470C"/>
    <w:rsid w:val="002A069F"/>
    <w:rsid w:val="002C03F5"/>
    <w:rsid w:val="002D1E97"/>
    <w:rsid w:val="002F3EB1"/>
    <w:rsid w:val="003027F2"/>
    <w:rsid w:val="003042E1"/>
    <w:rsid w:val="003063D8"/>
    <w:rsid w:val="003141E3"/>
    <w:rsid w:val="00326784"/>
    <w:rsid w:val="003359D2"/>
    <w:rsid w:val="003364C6"/>
    <w:rsid w:val="00356DC5"/>
    <w:rsid w:val="00365ACB"/>
    <w:rsid w:val="0036753A"/>
    <w:rsid w:val="003734C5"/>
    <w:rsid w:val="003A2353"/>
    <w:rsid w:val="003A41F1"/>
    <w:rsid w:val="003A4946"/>
    <w:rsid w:val="003C451E"/>
    <w:rsid w:val="003D5385"/>
    <w:rsid w:val="003E71DE"/>
    <w:rsid w:val="00400B55"/>
    <w:rsid w:val="00457A50"/>
    <w:rsid w:val="004734AB"/>
    <w:rsid w:val="004800A7"/>
    <w:rsid w:val="00493B08"/>
    <w:rsid w:val="004C77C5"/>
    <w:rsid w:val="004E7A7D"/>
    <w:rsid w:val="004F72C3"/>
    <w:rsid w:val="00512DBF"/>
    <w:rsid w:val="005221F3"/>
    <w:rsid w:val="00526F38"/>
    <w:rsid w:val="005328DC"/>
    <w:rsid w:val="00555251"/>
    <w:rsid w:val="005B089D"/>
    <w:rsid w:val="005D7C4D"/>
    <w:rsid w:val="006211C2"/>
    <w:rsid w:val="006319F4"/>
    <w:rsid w:val="006453A2"/>
    <w:rsid w:val="00657965"/>
    <w:rsid w:val="00680210"/>
    <w:rsid w:val="006849C2"/>
    <w:rsid w:val="006B5B04"/>
    <w:rsid w:val="006B704B"/>
    <w:rsid w:val="006C4C4D"/>
    <w:rsid w:val="006C526C"/>
    <w:rsid w:val="006D470C"/>
    <w:rsid w:val="006E15C7"/>
    <w:rsid w:val="006F41EB"/>
    <w:rsid w:val="006F6620"/>
    <w:rsid w:val="0070069E"/>
    <w:rsid w:val="00703B5C"/>
    <w:rsid w:val="00722E56"/>
    <w:rsid w:val="00747580"/>
    <w:rsid w:val="00781438"/>
    <w:rsid w:val="00786D03"/>
    <w:rsid w:val="007A1404"/>
    <w:rsid w:val="007A7265"/>
    <w:rsid w:val="007C3D59"/>
    <w:rsid w:val="007C5CF1"/>
    <w:rsid w:val="007D2C18"/>
    <w:rsid w:val="007E6762"/>
    <w:rsid w:val="00812BE5"/>
    <w:rsid w:val="00837B23"/>
    <w:rsid w:val="0087536E"/>
    <w:rsid w:val="008869CC"/>
    <w:rsid w:val="008A4FC7"/>
    <w:rsid w:val="008A744C"/>
    <w:rsid w:val="008D14EA"/>
    <w:rsid w:val="008D673F"/>
    <w:rsid w:val="008E54F0"/>
    <w:rsid w:val="00902AB9"/>
    <w:rsid w:val="009443C3"/>
    <w:rsid w:val="0095122F"/>
    <w:rsid w:val="00954B7F"/>
    <w:rsid w:val="00964E6D"/>
    <w:rsid w:val="00974BFC"/>
    <w:rsid w:val="009754BA"/>
    <w:rsid w:val="00975D31"/>
    <w:rsid w:val="009A51CB"/>
    <w:rsid w:val="009A57C7"/>
    <w:rsid w:val="009D2A49"/>
    <w:rsid w:val="009E0DAE"/>
    <w:rsid w:val="009F1591"/>
    <w:rsid w:val="009F3A02"/>
    <w:rsid w:val="00A0592A"/>
    <w:rsid w:val="00A07ECA"/>
    <w:rsid w:val="00A32232"/>
    <w:rsid w:val="00A5055A"/>
    <w:rsid w:val="00A57848"/>
    <w:rsid w:val="00A64FC1"/>
    <w:rsid w:val="00A65C88"/>
    <w:rsid w:val="00A74149"/>
    <w:rsid w:val="00A91D7F"/>
    <w:rsid w:val="00A97779"/>
    <w:rsid w:val="00AA252E"/>
    <w:rsid w:val="00AC4EAC"/>
    <w:rsid w:val="00AD33B9"/>
    <w:rsid w:val="00B0002D"/>
    <w:rsid w:val="00B3081F"/>
    <w:rsid w:val="00B33A7E"/>
    <w:rsid w:val="00B4018E"/>
    <w:rsid w:val="00B60788"/>
    <w:rsid w:val="00B624AC"/>
    <w:rsid w:val="00B71EC7"/>
    <w:rsid w:val="00B8167E"/>
    <w:rsid w:val="00BA5D57"/>
    <w:rsid w:val="00BB0755"/>
    <w:rsid w:val="00BB099E"/>
    <w:rsid w:val="00BD3FC4"/>
    <w:rsid w:val="00C01130"/>
    <w:rsid w:val="00C036CE"/>
    <w:rsid w:val="00C50DE3"/>
    <w:rsid w:val="00C558F7"/>
    <w:rsid w:val="00C603AE"/>
    <w:rsid w:val="00C62FD7"/>
    <w:rsid w:val="00CA4FB0"/>
    <w:rsid w:val="00CB1EB1"/>
    <w:rsid w:val="00CC0AA5"/>
    <w:rsid w:val="00CE43D6"/>
    <w:rsid w:val="00CE61BA"/>
    <w:rsid w:val="00CF1E88"/>
    <w:rsid w:val="00D073D5"/>
    <w:rsid w:val="00D12BA7"/>
    <w:rsid w:val="00D17CC2"/>
    <w:rsid w:val="00D235D0"/>
    <w:rsid w:val="00D3590D"/>
    <w:rsid w:val="00D35E98"/>
    <w:rsid w:val="00D532E6"/>
    <w:rsid w:val="00D579E0"/>
    <w:rsid w:val="00D75ADE"/>
    <w:rsid w:val="00D92720"/>
    <w:rsid w:val="00D93037"/>
    <w:rsid w:val="00DA5C73"/>
    <w:rsid w:val="00DB2C5C"/>
    <w:rsid w:val="00DD0590"/>
    <w:rsid w:val="00DE69AC"/>
    <w:rsid w:val="00E106B7"/>
    <w:rsid w:val="00E34533"/>
    <w:rsid w:val="00E520AF"/>
    <w:rsid w:val="00E72C3D"/>
    <w:rsid w:val="00EB3AA9"/>
    <w:rsid w:val="00EB3DE5"/>
    <w:rsid w:val="00EC32FE"/>
    <w:rsid w:val="00ED4CF0"/>
    <w:rsid w:val="00EF7EF9"/>
    <w:rsid w:val="00F23F8D"/>
    <w:rsid w:val="00F3261C"/>
    <w:rsid w:val="00F44D0D"/>
    <w:rsid w:val="00FA7741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Hyperlink">
    <w:name w:val="Hyperlink"/>
    <w:basedOn w:val="DefaultParagraphFont"/>
    <w:rsid w:val="008D14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val="en-US"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  <w:style w:type="character" w:styleId="Hyperlink">
    <w:name w:val="Hyperlink"/>
    <w:basedOn w:val="DefaultParagraphFont"/>
    <w:rsid w:val="008D1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3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1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bt.nhs.uk/sites/default/files/NBT%20Catheter%20Passport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bt.nhs.uk/bristol-urological-institute/bui-clinicia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be0921\AppData\Roaming\Microsoft\Templates\Health_history_questionnaire_on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Health_history_questionnaire_online.dot</Template>
  <TotalTime>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2003-12-13T10:56:00Z</cp:lastPrinted>
  <dcterms:created xsi:type="dcterms:W3CDTF">2019-04-03T10:34:00Z</dcterms:created>
  <dcterms:modified xsi:type="dcterms:W3CDTF">2019-06-03T12:26:00Z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</Properties>
</file>