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BBE9" w14:textId="77777777" w:rsidR="00CE0E29" w:rsidRDefault="00CE0E29" w:rsidP="00B647C7">
      <w:pPr>
        <w:spacing w:after="0" w:line="240" w:lineRule="auto"/>
        <w:jc w:val="center"/>
        <w:rPr>
          <w:rFonts w:ascii="Arial" w:hAnsi="Arial" w:cs="Arial"/>
          <w:b/>
          <w:color w:val="1F497D" w:themeColor="text2"/>
        </w:rPr>
      </w:pPr>
    </w:p>
    <w:p w14:paraId="27EE90F2" w14:textId="63301120" w:rsidR="009249A0" w:rsidRPr="00C726B4" w:rsidRDefault="00B647C7" w:rsidP="00B647C7">
      <w:pPr>
        <w:spacing w:after="0" w:line="240" w:lineRule="auto"/>
        <w:jc w:val="center"/>
        <w:rPr>
          <w:rFonts w:ascii="Arial" w:hAnsi="Arial" w:cs="Arial"/>
          <w:b/>
          <w:color w:val="005EB8"/>
          <w:sz w:val="32"/>
          <w:szCs w:val="32"/>
        </w:rPr>
      </w:pPr>
      <w:r w:rsidRPr="00C726B4">
        <w:rPr>
          <w:rFonts w:ascii="Arial" w:hAnsi="Arial" w:cs="Arial"/>
          <w:b/>
          <w:color w:val="005EB8"/>
          <w:sz w:val="32"/>
          <w:szCs w:val="32"/>
        </w:rPr>
        <w:t>P</w:t>
      </w:r>
      <w:r w:rsidR="0045055A" w:rsidRPr="00C726B4">
        <w:rPr>
          <w:rFonts w:ascii="Arial" w:hAnsi="Arial" w:cs="Arial"/>
          <w:b/>
          <w:color w:val="005EB8"/>
          <w:sz w:val="32"/>
          <w:szCs w:val="32"/>
        </w:rPr>
        <w:t>rotocol Deviation Review and Analysis Form</w:t>
      </w:r>
    </w:p>
    <w:p w14:paraId="2B7955A4" w14:textId="77777777" w:rsidR="00C31D23" w:rsidRPr="00934660" w:rsidRDefault="00C31D23" w:rsidP="00B647C7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14:paraId="68D72F8B" w14:textId="2F33D2CD" w:rsidR="00554A22" w:rsidRPr="007D07A1" w:rsidRDefault="00B647C7" w:rsidP="00554A22">
      <w:pPr>
        <w:jc w:val="both"/>
        <w:rPr>
          <w:rFonts w:ascii="Arial" w:eastAsia="Times New Roman" w:hAnsi="Arial" w:cs="Arial"/>
        </w:rPr>
      </w:pPr>
      <w:r w:rsidRPr="009E3EE8">
        <w:rPr>
          <w:rFonts w:ascii="Arial" w:hAnsi="Arial" w:cs="Arial"/>
        </w:rPr>
        <w:t xml:space="preserve">This </w:t>
      </w:r>
      <w:r w:rsidR="00554A22" w:rsidRPr="009E3EE8">
        <w:rPr>
          <w:rFonts w:ascii="Arial" w:hAnsi="Arial" w:cs="Arial"/>
        </w:rPr>
        <w:t xml:space="preserve">form </w:t>
      </w:r>
      <w:r w:rsidR="00236652" w:rsidRPr="009E3EE8">
        <w:rPr>
          <w:rFonts w:ascii="Arial" w:hAnsi="Arial" w:cs="Arial"/>
        </w:rPr>
        <w:t>accompanies</w:t>
      </w:r>
      <w:r w:rsidR="002C20E2">
        <w:rPr>
          <w:rFonts w:ascii="Arial" w:hAnsi="Arial" w:cs="Arial"/>
        </w:rPr>
        <w:t xml:space="preserve"> </w:t>
      </w:r>
      <w:r w:rsidR="00A7781E">
        <w:rPr>
          <w:rFonts w:ascii="Arial" w:hAnsi="Arial" w:cs="Arial"/>
        </w:rPr>
        <w:t>RD</w:t>
      </w:r>
      <w:r w:rsidR="00554A22" w:rsidRPr="007D07A1">
        <w:rPr>
          <w:rFonts w:ascii="Arial" w:eastAsia="Calibri" w:hAnsi="Arial" w:cs="Arial"/>
        </w:rPr>
        <w:t>/QMS/SOP/012</w:t>
      </w:r>
      <w:r w:rsidR="009E3EE8">
        <w:rPr>
          <w:rFonts w:ascii="Arial" w:eastAsia="Calibri" w:hAnsi="Arial" w:cs="Arial"/>
        </w:rPr>
        <w:t xml:space="preserve"> -</w:t>
      </w:r>
      <w:r w:rsidR="00554A22" w:rsidRPr="007D07A1">
        <w:rPr>
          <w:rFonts w:ascii="Arial" w:eastAsia="Times New Roman" w:hAnsi="Arial" w:cs="Arial"/>
        </w:rPr>
        <w:t xml:space="preserve"> Managing Breaches of Good Clinical Practice or the Protocol</w:t>
      </w:r>
    </w:p>
    <w:tbl>
      <w:tblPr>
        <w:tblStyle w:val="TableGrid"/>
        <w:tblW w:w="0" w:type="auto"/>
        <w:tblBorders>
          <w:top w:val="single" w:sz="4" w:space="0" w:color="0072CE"/>
          <w:left w:val="single" w:sz="4" w:space="0" w:color="0072CE"/>
          <w:bottom w:val="single" w:sz="4" w:space="0" w:color="0072CE"/>
          <w:right w:val="single" w:sz="4" w:space="0" w:color="0072CE"/>
          <w:insideH w:val="single" w:sz="4" w:space="0" w:color="0072CE"/>
          <w:insideV w:val="single" w:sz="4" w:space="0" w:color="0072CE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554A22" w:rsidRPr="00934660" w14:paraId="6F054826" w14:textId="77777777" w:rsidTr="003F5C9D">
        <w:trPr>
          <w:trHeight w:val="340"/>
        </w:trPr>
        <w:tc>
          <w:tcPr>
            <w:tcW w:w="2802" w:type="dxa"/>
            <w:shd w:val="clear" w:color="auto" w:fill="E1EBF7" w:themeFill="text2" w:themeFillTint="1A"/>
          </w:tcPr>
          <w:p w14:paraId="2247E5D4" w14:textId="77777777" w:rsidR="00554A22" w:rsidRPr="008B7BE2" w:rsidRDefault="003C1B41" w:rsidP="00891BB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B7BE2">
              <w:rPr>
                <w:rFonts w:cs="Arial"/>
                <w:b/>
                <w:bCs/>
                <w:sz w:val="22"/>
                <w:szCs w:val="22"/>
              </w:rPr>
              <w:t>Purpose</w:t>
            </w:r>
            <w:r w:rsidR="00554A22" w:rsidRPr="008B7BE2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440" w:type="dxa"/>
            <w:shd w:val="clear" w:color="auto" w:fill="E1EBF7" w:themeFill="text2" w:themeFillTint="1A"/>
          </w:tcPr>
          <w:p w14:paraId="3B48B2EF" w14:textId="31D5BBC8" w:rsidR="00554A22" w:rsidRPr="00A7781E" w:rsidRDefault="00A7781E" w:rsidP="00A7781E">
            <w:pPr>
              <w:spacing w:line="300" w:lineRule="atLeast"/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2E2F7D90">
              <w:rPr>
                <w:rFonts w:eastAsia="Times New Roman" w:cs="Arial"/>
                <w:sz w:val="21"/>
                <w:szCs w:val="21"/>
                <w:lang w:eastAsia="en-GB"/>
              </w:rPr>
              <w:t xml:space="preserve">To support </w:t>
            </w:r>
            <w:r w:rsidR="770EC67E" w:rsidRPr="2E2F7D90">
              <w:rPr>
                <w:rFonts w:eastAsia="Times New Roman" w:cs="Arial"/>
                <w:sz w:val="21"/>
                <w:szCs w:val="21"/>
                <w:lang w:eastAsia="en-GB"/>
              </w:rPr>
              <w:t>sponsor led</w:t>
            </w:r>
            <w:r w:rsidRPr="2E2F7D90">
              <w:rPr>
                <w:rFonts w:eastAsia="Times New Roman" w:cs="Arial"/>
                <w:sz w:val="21"/>
                <w:szCs w:val="21"/>
                <w:lang w:eastAsia="en-GB"/>
              </w:rPr>
              <w:t xml:space="preserve"> assessment of protocol deviations, including their impact on participant safety, data integrity, and regulatory significance and t</w:t>
            </w:r>
            <w:r w:rsidR="00554A22" w:rsidRPr="2E2F7D90">
              <w:rPr>
                <w:rFonts w:cs="Arial"/>
                <w:sz w:val="22"/>
                <w:szCs w:val="22"/>
              </w:rPr>
              <w:t>o clarify the rating of minor</w:t>
            </w:r>
            <w:r w:rsidR="009565C9" w:rsidRPr="2E2F7D90">
              <w:rPr>
                <w:rFonts w:cs="Arial"/>
                <w:sz w:val="22"/>
                <w:szCs w:val="22"/>
              </w:rPr>
              <w:t>,</w:t>
            </w:r>
            <w:r w:rsidR="00554A22" w:rsidRPr="2E2F7D90">
              <w:rPr>
                <w:rFonts w:cs="Arial"/>
                <w:sz w:val="22"/>
                <w:szCs w:val="22"/>
              </w:rPr>
              <w:t xml:space="preserve"> major and serious for protocol deviations</w:t>
            </w:r>
          </w:p>
        </w:tc>
      </w:tr>
      <w:tr w:rsidR="00554A22" w:rsidRPr="00934660" w14:paraId="44C540EE" w14:textId="77777777" w:rsidTr="003F5C9D">
        <w:trPr>
          <w:trHeight w:val="340"/>
        </w:trPr>
        <w:tc>
          <w:tcPr>
            <w:tcW w:w="2802" w:type="dxa"/>
            <w:shd w:val="clear" w:color="auto" w:fill="E1EBF7" w:themeFill="text2" w:themeFillTint="1A"/>
          </w:tcPr>
          <w:p w14:paraId="38ADC507" w14:textId="77777777" w:rsidR="00554A22" w:rsidRPr="008B7BE2" w:rsidRDefault="00554A22" w:rsidP="00554A2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B7BE2">
              <w:rPr>
                <w:rFonts w:cs="Arial"/>
                <w:b/>
                <w:bCs/>
                <w:sz w:val="22"/>
                <w:szCs w:val="22"/>
              </w:rPr>
              <w:t>Scope:</w:t>
            </w:r>
          </w:p>
        </w:tc>
        <w:tc>
          <w:tcPr>
            <w:tcW w:w="6440" w:type="dxa"/>
            <w:shd w:val="clear" w:color="auto" w:fill="E1EBF7" w:themeFill="text2" w:themeFillTint="1A"/>
          </w:tcPr>
          <w:p w14:paraId="7D6C74AE" w14:textId="1F09B787" w:rsidR="00554A22" w:rsidRPr="00934660" w:rsidRDefault="009565C9" w:rsidP="00554A2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 NBT sponsored studies</w:t>
            </w:r>
          </w:p>
        </w:tc>
      </w:tr>
      <w:tr w:rsidR="00554A22" w:rsidRPr="00934660" w14:paraId="6518BE34" w14:textId="77777777" w:rsidTr="003F5C9D">
        <w:trPr>
          <w:trHeight w:val="340"/>
        </w:trPr>
        <w:tc>
          <w:tcPr>
            <w:tcW w:w="2802" w:type="dxa"/>
            <w:shd w:val="clear" w:color="auto" w:fill="E1EBF7" w:themeFill="text2" w:themeFillTint="1A"/>
          </w:tcPr>
          <w:p w14:paraId="5E58BEE7" w14:textId="77777777" w:rsidR="00554A22" w:rsidRPr="008B7BE2" w:rsidRDefault="00554A22" w:rsidP="00554A2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B7BE2">
              <w:rPr>
                <w:rFonts w:cs="Arial"/>
                <w:b/>
                <w:bCs/>
                <w:sz w:val="22"/>
                <w:szCs w:val="22"/>
              </w:rPr>
              <w:t>Who should complete this form:</w:t>
            </w:r>
          </w:p>
        </w:tc>
        <w:tc>
          <w:tcPr>
            <w:tcW w:w="6440" w:type="dxa"/>
            <w:shd w:val="clear" w:color="auto" w:fill="E1EBF7" w:themeFill="text2" w:themeFillTint="1A"/>
          </w:tcPr>
          <w:p w14:paraId="0DA098F6" w14:textId="66136EC2" w:rsidR="00554A22" w:rsidRPr="00934660" w:rsidRDefault="00554A22" w:rsidP="00554A22">
            <w:pPr>
              <w:rPr>
                <w:rFonts w:cs="Arial"/>
                <w:sz w:val="22"/>
                <w:szCs w:val="22"/>
              </w:rPr>
            </w:pPr>
            <w:r w:rsidRPr="00934660">
              <w:rPr>
                <w:rFonts w:cs="Arial"/>
                <w:sz w:val="22"/>
                <w:szCs w:val="22"/>
              </w:rPr>
              <w:t>Research Operations Manager</w:t>
            </w:r>
            <w:r w:rsidR="009565C9">
              <w:rPr>
                <w:rFonts w:cs="Arial"/>
                <w:sz w:val="22"/>
                <w:szCs w:val="22"/>
              </w:rPr>
              <w:t>, Research Compliance Manager</w:t>
            </w:r>
            <w:r w:rsidRPr="00934660">
              <w:rPr>
                <w:rFonts w:cs="Arial"/>
                <w:sz w:val="22"/>
                <w:szCs w:val="22"/>
              </w:rPr>
              <w:t>, Clinical Trials Officer</w:t>
            </w:r>
          </w:p>
        </w:tc>
      </w:tr>
    </w:tbl>
    <w:p w14:paraId="0145AA82" w14:textId="77777777" w:rsidR="00CE0E29" w:rsidRDefault="00CE0E29" w:rsidP="00934660">
      <w:pPr>
        <w:rPr>
          <w:rFonts w:ascii="Arial" w:hAnsi="Arial" w:cs="Arial"/>
        </w:rPr>
      </w:pPr>
    </w:p>
    <w:p w14:paraId="68AAF9FE" w14:textId="74505BB0" w:rsidR="00934660" w:rsidRPr="007D07A1" w:rsidRDefault="00934660" w:rsidP="00934660">
      <w:pPr>
        <w:rPr>
          <w:rFonts w:ascii="Arial" w:hAnsi="Arial" w:cs="Arial"/>
          <w:b/>
          <w:bCs/>
          <w:u w:val="single"/>
        </w:rPr>
      </w:pPr>
      <w:r w:rsidRPr="007D07A1">
        <w:rPr>
          <w:rFonts w:ascii="Arial" w:hAnsi="Arial" w:cs="Arial"/>
          <w:b/>
          <w:bCs/>
          <w:u w:val="single"/>
        </w:rPr>
        <w:t>Categories:</w:t>
      </w:r>
      <w:r w:rsidR="00415264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72CE"/>
          <w:left w:val="single" w:sz="4" w:space="0" w:color="0072CE"/>
          <w:bottom w:val="single" w:sz="4" w:space="0" w:color="0072CE"/>
          <w:right w:val="single" w:sz="4" w:space="0" w:color="0072CE"/>
          <w:insideH w:val="single" w:sz="4" w:space="0" w:color="0072CE"/>
          <w:insideV w:val="single" w:sz="4" w:space="0" w:color="0072CE"/>
        </w:tblBorders>
        <w:tblLook w:val="04A0" w:firstRow="1" w:lastRow="0" w:firstColumn="1" w:lastColumn="0" w:noHBand="0" w:noVBand="1"/>
      </w:tblPr>
      <w:tblGrid>
        <w:gridCol w:w="9242"/>
      </w:tblGrid>
      <w:tr w:rsidR="00934660" w:rsidRPr="00934660" w14:paraId="5C9B3479" w14:textId="77777777" w:rsidTr="003F5C9D">
        <w:tc>
          <w:tcPr>
            <w:tcW w:w="9242" w:type="dxa"/>
            <w:shd w:val="clear" w:color="auto" w:fill="E1EBF7" w:themeFill="text2" w:themeFillTint="1A"/>
          </w:tcPr>
          <w:p w14:paraId="02456B08" w14:textId="77777777" w:rsidR="00934660" w:rsidRPr="00934660" w:rsidRDefault="00934660" w:rsidP="00934660">
            <w:pPr>
              <w:rPr>
                <w:rFonts w:cs="Arial"/>
                <w:sz w:val="22"/>
                <w:szCs w:val="22"/>
              </w:rPr>
            </w:pPr>
            <w:r w:rsidRPr="00934660">
              <w:rPr>
                <w:rFonts w:cs="Arial"/>
                <w:b/>
                <w:sz w:val="22"/>
                <w:szCs w:val="22"/>
              </w:rPr>
              <w:t xml:space="preserve">Minor:  </w:t>
            </w:r>
            <w:r w:rsidRPr="00934660">
              <w:rPr>
                <w:rFonts w:cs="Arial"/>
                <w:sz w:val="22"/>
                <w:szCs w:val="22"/>
              </w:rPr>
              <w:t xml:space="preserve">A deviation or non-compliance from the protocol, GCP or Sponsor procedures, that is not approved by the sponsor / REC / MHRA prior to its implementation that </w:t>
            </w:r>
            <w:r w:rsidRPr="00934660">
              <w:rPr>
                <w:rFonts w:cs="Arial"/>
                <w:sz w:val="22"/>
                <w:szCs w:val="22"/>
                <w:u w:val="single"/>
              </w:rPr>
              <w:t>does not</w:t>
            </w:r>
            <w:r w:rsidRPr="00934660">
              <w:rPr>
                <w:rFonts w:cs="Arial"/>
                <w:sz w:val="22"/>
                <w:szCs w:val="22"/>
              </w:rPr>
              <w:t xml:space="preserve"> impact on subjects’ safety or compromise the integrity of the study data. (Unlikely to affect)</w:t>
            </w:r>
          </w:p>
          <w:p w14:paraId="3C27C41C" w14:textId="77777777" w:rsidR="00934660" w:rsidRPr="00934660" w:rsidRDefault="00934660">
            <w:pPr>
              <w:rPr>
                <w:rFonts w:cs="Arial"/>
                <w:sz w:val="22"/>
                <w:szCs w:val="22"/>
              </w:rPr>
            </w:pPr>
          </w:p>
        </w:tc>
      </w:tr>
      <w:tr w:rsidR="00934660" w:rsidRPr="00934660" w14:paraId="183990DE" w14:textId="77777777" w:rsidTr="003F5C9D">
        <w:tc>
          <w:tcPr>
            <w:tcW w:w="9242" w:type="dxa"/>
            <w:shd w:val="clear" w:color="auto" w:fill="E1EBF7" w:themeFill="text2" w:themeFillTint="1A"/>
          </w:tcPr>
          <w:p w14:paraId="4938EFAE" w14:textId="68A14012" w:rsidR="00934660" w:rsidRPr="00934660" w:rsidRDefault="00934660" w:rsidP="00934660">
            <w:pPr>
              <w:rPr>
                <w:rFonts w:cs="Arial"/>
                <w:sz w:val="22"/>
                <w:szCs w:val="22"/>
              </w:rPr>
            </w:pPr>
            <w:r w:rsidRPr="00934660">
              <w:rPr>
                <w:rFonts w:cs="Arial"/>
                <w:b/>
                <w:sz w:val="22"/>
                <w:szCs w:val="22"/>
              </w:rPr>
              <w:t>Major</w:t>
            </w:r>
            <w:r w:rsidRPr="00934660">
              <w:rPr>
                <w:rFonts w:cs="Arial"/>
                <w:sz w:val="22"/>
                <w:szCs w:val="22"/>
              </w:rPr>
              <w:t>: A major protocol violation or non-compliance is one that could potentially impact on the participant safety or affects the integrity of the study data</w:t>
            </w:r>
            <w:r w:rsidR="00713D23">
              <w:rPr>
                <w:rFonts w:cs="Arial"/>
                <w:sz w:val="22"/>
                <w:szCs w:val="22"/>
              </w:rPr>
              <w:t xml:space="preserve"> or indicated a potential wider system or process failure</w:t>
            </w:r>
          </w:p>
          <w:p w14:paraId="284FCB5E" w14:textId="77777777" w:rsidR="00934660" w:rsidRPr="00934660" w:rsidRDefault="00934660">
            <w:pPr>
              <w:rPr>
                <w:rFonts w:cs="Arial"/>
                <w:sz w:val="22"/>
                <w:szCs w:val="22"/>
              </w:rPr>
            </w:pPr>
          </w:p>
        </w:tc>
      </w:tr>
      <w:tr w:rsidR="00934660" w:rsidRPr="00934660" w14:paraId="48B45D1B" w14:textId="77777777" w:rsidTr="003F5C9D">
        <w:tc>
          <w:tcPr>
            <w:tcW w:w="9242" w:type="dxa"/>
            <w:shd w:val="clear" w:color="auto" w:fill="E1EBF7" w:themeFill="text2" w:themeFillTint="1A"/>
          </w:tcPr>
          <w:p w14:paraId="73776591" w14:textId="3EDF896F" w:rsidR="00934660" w:rsidRPr="00934660" w:rsidRDefault="00934660" w:rsidP="00934660">
            <w:pPr>
              <w:rPr>
                <w:rFonts w:cs="Arial"/>
                <w:sz w:val="22"/>
                <w:szCs w:val="22"/>
              </w:rPr>
            </w:pPr>
            <w:r w:rsidRPr="00934660">
              <w:rPr>
                <w:rFonts w:cs="Arial"/>
                <w:b/>
                <w:sz w:val="22"/>
                <w:szCs w:val="22"/>
              </w:rPr>
              <w:t>Serious</w:t>
            </w:r>
            <w:r w:rsidRPr="00934660">
              <w:rPr>
                <w:rFonts w:cs="Arial"/>
                <w:sz w:val="22"/>
                <w:szCs w:val="22"/>
              </w:rPr>
              <w:t>: A serious protocol violation or non-compliance is one that has impact on the participants’ safety or significantly affects the data integrity of the study data (Has affected)</w:t>
            </w:r>
            <w:r w:rsidR="000F4776">
              <w:rPr>
                <w:rFonts w:cs="Arial"/>
                <w:sz w:val="22"/>
                <w:szCs w:val="22"/>
              </w:rPr>
              <w:t xml:space="preserve"> or indicate</w:t>
            </w:r>
            <w:r w:rsidR="002747C7">
              <w:rPr>
                <w:rFonts w:cs="Arial"/>
                <w:sz w:val="22"/>
                <w:szCs w:val="22"/>
              </w:rPr>
              <w:t>s</w:t>
            </w:r>
            <w:r w:rsidR="000F4776">
              <w:rPr>
                <w:rFonts w:cs="Arial"/>
                <w:sz w:val="22"/>
                <w:szCs w:val="22"/>
              </w:rPr>
              <w:t xml:space="preserve"> a potential wider system failure</w:t>
            </w:r>
            <w:r w:rsidR="00FA0737">
              <w:rPr>
                <w:rFonts w:cs="Arial"/>
                <w:sz w:val="22"/>
                <w:szCs w:val="22"/>
              </w:rPr>
              <w:t>, as assessed by the sponsor.</w:t>
            </w:r>
          </w:p>
          <w:p w14:paraId="46807279" w14:textId="77777777" w:rsidR="00934660" w:rsidRPr="00934660" w:rsidRDefault="0093466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DDB1FA5" w14:textId="77777777" w:rsidR="0045055A" w:rsidRDefault="0045055A">
      <w:pPr>
        <w:rPr>
          <w:rFonts w:ascii="Arial" w:hAnsi="Arial" w:cs="Arial"/>
        </w:rPr>
      </w:pPr>
    </w:p>
    <w:p w14:paraId="2EB0B8B1" w14:textId="77777777" w:rsidR="009565C9" w:rsidRDefault="00686A64">
      <w:pPr>
        <w:rPr>
          <w:rFonts w:ascii="Arial" w:hAnsi="Arial" w:cs="Arial"/>
          <w:b/>
          <w:bCs/>
          <w:u w:val="single"/>
        </w:rPr>
      </w:pPr>
      <w:r w:rsidRPr="009565C9">
        <w:rPr>
          <w:rFonts w:ascii="Arial" w:hAnsi="Arial" w:cs="Arial"/>
        </w:rPr>
        <w:t>The following form should be used to review escalated Protocol Deviation/ Non-</w:t>
      </w:r>
      <w:r w:rsidR="00EC7D00" w:rsidRPr="009565C9">
        <w:rPr>
          <w:rFonts w:ascii="Arial" w:hAnsi="Arial" w:cs="Arial"/>
        </w:rPr>
        <w:t>c</w:t>
      </w:r>
      <w:r w:rsidRPr="009565C9">
        <w:rPr>
          <w:rFonts w:ascii="Arial" w:hAnsi="Arial" w:cs="Arial"/>
        </w:rPr>
        <w:t>ompliance</w:t>
      </w:r>
      <w:r w:rsidR="00EC7D00" w:rsidRPr="009565C9">
        <w:rPr>
          <w:rFonts w:ascii="Arial" w:hAnsi="Arial" w:cs="Arial"/>
        </w:rPr>
        <w:t>.</w:t>
      </w:r>
      <w:r w:rsidRPr="007D07A1">
        <w:rPr>
          <w:rFonts w:ascii="Arial" w:hAnsi="Arial" w:cs="Arial"/>
          <w:b/>
          <w:bCs/>
          <w:u w:val="single"/>
        </w:rPr>
        <w:t xml:space="preserve"> </w:t>
      </w:r>
      <w:r w:rsidR="00EC7D00" w:rsidRPr="007D07A1">
        <w:rPr>
          <w:rFonts w:ascii="Arial" w:hAnsi="Arial" w:cs="Arial"/>
          <w:b/>
          <w:bCs/>
          <w:u w:val="single"/>
        </w:rPr>
        <w:t xml:space="preserve"> </w:t>
      </w:r>
    </w:p>
    <w:p w14:paraId="11EC1ABB" w14:textId="19569BF2" w:rsidR="00686A64" w:rsidRPr="00635D6B" w:rsidRDefault="00686A64">
      <w:pPr>
        <w:rPr>
          <w:rFonts w:ascii="Arial" w:hAnsi="Arial" w:cs="Arial"/>
        </w:rPr>
      </w:pPr>
      <w:r w:rsidRPr="00635D6B">
        <w:rPr>
          <w:rFonts w:ascii="Arial" w:hAnsi="Arial" w:cs="Arial"/>
        </w:rPr>
        <w:t>The</w:t>
      </w:r>
      <w:r w:rsidR="00635D6B" w:rsidRPr="00635D6B">
        <w:rPr>
          <w:rFonts w:ascii="Arial" w:hAnsi="Arial" w:cs="Arial"/>
        </w:rPr>
        <w:t xml:space="preserve"> following</w:t>
      </w:r>
      <w:r w:rsidRPr="00635D6B">
        <w:rPr>
          <w:rFonts w:ascii="Arial" w:hAnsi="Arial" w:cs="Arial"/>
        </w:rPr>
        <w:t xml:space="preserve"> SBAR format </w:t>
      </w:r>
      <w:r w:rsidRPr="00635D6B">
        <w:rPr>
          <w:rFonts w:ascii="Arial" w:hAnsi="Arial" w:cs="Arial"/>
          <w:b/>
          <w:bCs/>
        </w:rPr>
        <w:t>must</w:t>
      </w:r>
      <w:r w:rsidRPr="00635D6B">
        <w:rPr>
          <w:rFonts w:ascii="Arial" w:hAnsi="Arial" w:cs="Arial"/>
        </w:rPr>
        <w:t xml:space="preserve"> be followed</w:t>
      </w:r>
      <w:r w:rsidR="00EC7D00" w:rsidRPr="00635D6B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6599"/>
      </w:tblGrid>
      <w:tr w:rsidR="009E3EE8" w14:paraId="66A95B5F" w14:textId="77777777" w:rsidTr="009565C9">
        <w:tc>
          <w:tcPr>
            <w:tcW w:w="2643" w:type="dxa"/>
            <w:shd w:val="clear" w:color="auto" w:fill="FFFFFF" w:themeFill="background1"/>
          </w:tcPr>
          <w:p w14:paraId="1A82C96C" w14:textId="77777777" w:rsidR="009E3EE8" w:rsidRDefault="009E3EE8" w:rsidP="009E3EE8">
            <w:pPr>
              <w:rPr>
                <w:rFonts w:eastAsia="Times New Roman" w:cs="Arial"/>
                <w:b/>
              </w:rPr>
            </w:pPr>
            <w:r w:rsidRPr="00EC7D00">
              <w:rPr>
                <w:rFonts w:eastAsia="Times New Roman" w:cs="Arial"/>
                <w:b/>
              </w:rPr>
              <w:t xml:space="preserve">SITUATION: </w:t>
            </w:r>
          </w:p>
          <w:p w14:paraId="7CDCC468" w14:textId="77777777" w:rsidR="009E3EE8" w:rsidRPr="00934660" w:rsidRDefault="009E3EE8" w:rsidP="009E3EE8">
            <w:pPr>
              <w:rPr>
                <w:rFonts w:eastAsia="Times New Roman" w:cs="Arial"/>
                <w:b/>
              </w:rPr>
            </w:pPr>
          </w:p>
          <w:p w14:paraId="5E903618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  <w:tc>
          <w:tcPr>
            <w:tcW w:w="6599" w:type="dxa"/>
            <w:shd w:val="clear" w:color="auto" w:fill="FFFFFF" w:themeFill="background1"/>
          </w:tcPr>
          <w:p w14:paraId="5D782ED4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</w:tr>
      <w:tr w:rsidR="009E3EE8" w14:paraId="75373D84" w14:textId="77777777" w:rsidTr="009565C9">
        <w:tc>
          <w:tcPr>
            <w:tcW w:w="2643" w:type="dxa"/>
            <w:shd w:val="clear" w:color="auto" w:fill="FFFFFF" w:themeFill="background1"/>
          </w:tcPr>
          <w:p w14:paraId="791925F3" w14:textId="77777777" w:rsidR="009E3EE8" w:rsidRPr="00EC7D00" w:rsidRDefault="009E3EE8" w:rsidP="009E3EE8">
            <w:pPr>
              <w:rPr>
                <w:rFonts w:eastAsia="Times New Roman" w:cs="Arial"/>
                <w:b/>
              </w:rPr>
            </w:pPr>
            <w:r w:rsidRPr="00EC7D00">
              <w:rPr>
                <w:rFonts w:eastAsia="Times New Roman" w:cs="Arial"/>
                <w:b/>
              </w:rPr>
              <w:t xml:space="preserve">BACKGROUND: </w:t>
            </w:r>
          </w:p>
          <w:p w14:paraId="75ABCC16" w14:textId="77777777" w:rsidR="009E3EE8" w:rsidRDefault="009E3EE8" w:rsidP="003C1B41">
            <w:pPr>
              <w:rPr>
                <w:rFonts w:eastAsia="Times New Roman" w:cs="Arial"/>
              </w:rPr>
            </w:pPr>
          </w:p>
          <w:p w14:paraId="0A233BFC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  <w:tc>
          <w:tcPr>
            <w:tcW w:w="6599" w:type="dxa"/>
            <w:shd w:val="clear" w:color="auto" w:fill="FFFFFF" w:themeFill="background1"/>
          </w:tcPr>
          <w:p w14:paraId="04C0D851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</w:tr>
      <w:tr w:rsidR="009E3EE8" w14:paraId="35284ED0" w14:textId="77777777" w:rsidTr="009565C9">
        <w:tc>
          <w:tcPr>
            <w:tcW w:w="2643" w:type="dxa"/>
            <w:shd w:val="clear" w:color="auto" w:fill="FFFFFF" w:themeFill="background1"/>
          </w:tcPr>
          <w:p w14:paraId="73205417" w14:textId="4639EF09" w:rsidR="009E3EE8" w:rsidRDefault="009E3EE8" w:rsidP="009E3EE8">
            <w:pPr>
              <w:rPr>
                <w:rFonts w:eastAsia="Times New Roman" w:cs="Arial"/>
                <w:b/>
              </w:rPr>
            </w:pPr>
            <w:r w:rsidRPr="00EC7D00">
              <w:rPr>
                <w:rFonts w:eastAsia="Times New Roman" w:cs="Arial"/>
                <w:b/>
              </w:rPr>
              <w:t xml:space="preserve">ACTION: </w:t>
            </w:r>
          </w:p>
          <w:p w14:paraId="46535F7B" w14:textId="77777777" w:rsidR="007D07A1" w:rsidRPr="00EC7D00" w:rsidRDefault="007D07A1" w:rsidP="009E3EE8">
            <w:pPr>
              <w:rPr>
                <w:rFonts w:eastAsia="Times New Roman" w:cs="Arial"/>
                <w:b/>
              </w:rPr>
            </w:pPr>
          </w:p>
          <w:p w14:paraId="633FE397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  <w:tc>
          <w:tcPr>
            <w:tcW w:w="6599" w:type="dxa"/>
            <w:shd w:val="clear" w:color="auto" w:fill="FFFFFF" w:themeFill="background1"/>
          </w:tcPr>
          <w:p w14:paraId="250B14C3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</w:tr>
      <w:tr w:rsidR="009E3EE8" w14:paraId="22CBF7B6" w14:textId="77777777" w:rsidTr="009565C9">
        <w:tc>
          <w:tcPr>
            <w:tcW w:w="2643" w:type="dxa"/>
            <w:shd w:val="clear" w:color="auto" w:fill="FFFFFF" w:themeFill="background1"/>
          </w:tcPr>
          <w:p w14:paraId="66D8BCA9" w14:textId="77777777" w:rsidR="009E3EE8" w:rsidRDefault="009E3EE8" w:rsidP="009E3EE8">
            <w:pPr>
              <w:rPr>
                <w:rFonts w:eastAsia="Times New Roman" w:cs="Arial"/>
                <w:b/>
              </w:rPr>
            </w:pPr>
            <w:r w:rsidRPr="00EC7D00">
              <w:rPr>
                <w:rFonts w:eastAsia="Times New Roman" w:cs="Arial"/>
                <w:b/>
              </w:rPr>
              <w:t>RECOMMENDATION:</w:t>
            </w:r>
          </w:p>
          <w:p w14:paraId="1E746D48" w14:textId="0782C156" w:rsidR="009E3EE8" w:rsidRPr="00EC7D00" w:rsidRDefault="009E3EE8" w:rsidP="009E3EE8">
            <w:pPr>
              <w:rPr>
                <w:rFonts w:eastAsia="Times New Roman" w:cs="Arial"/>
                <w:b/>
              </w:rPr>
            </w:pPr>
          </w:p>
          <w:p w14:paraId="66645076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  <w:tc>
          <w:tcPr>
            <w:tcW w:w="6599" w:type="dxa"/>
            <w:shd w:val="clear" w:color="auto" w:fill="FFFFFF" w:themeFill="background1"/>
          </w:tcPr>
          <w:p w14:paraId="316FA2F9" w14:textId="77777777" w:rsidR="009E3EE8" w:rsidRDefault="009E3EE8" w:rsidP="003C1B41">
            <w:pPr>
              <w:rPr>
                <w:rFonts w:eastAsia="Times New Roman" w:cs="Arial"/>
              </w:rPr>
            </w:pPr>
          </w:p>
        </w:tc>
      </w:tr>
    </w:tbl>
    <w:p w14:paraId="29CA4111" w14:textId="77777777" w:rsidR="00934660" w:rsidRPr="00934660" w:rsidRDefault="00934660" w:rsidP="003C1B41">
      <w:pPr>
        <w:spacing w:after="0"/>
        <w:rPr>
          <w:rFonts w:ascii="Arial" w:eastAsia="Times New Roman" w:hAnsi="Arial" w:cs="Arial"/>
        </w:rPr>
      </w:pPr>
    </w:p>
    <w:p w14:paraId="766D5F10" w14:textId="04BAE9C7" w:rsidR="007D07A1" w:rsidRPr="007D07A1" w:rsidRDefault="00C726B4" w:rsidP="00C726B4">
      <w:pPr>
        <w:tabs>
          <w:tab w:val="left" w:pos="18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7D07A1" w14:paraId="582A4A0D" w14:textId="77777777" w:rsidTr="009565C9">
        <w:tc>
          <w:tcPr>
            <w:tcW w:w="2660" w:type="dxa"/>
          </w:tcPr>
          <w:p w14:paraId="0A6E7C7A" w14:textId="6B1EB031" w:rsidR="007D07A1" w:rsidRDefault="007D07A1">
            <w:pPr>
              <w:rPr>
                <w:rFonts w:cs="Arial"/>
                <w:b/>
                <w:bCs/>
              </w:rPr>
            </w:pPr>
            <w:r w:rsidRPr="007D07A1">
              <w:rPr>
                <w:rFonts w:cs="Arial"/>
                <w:b/>
                <w:bCs/>
              </w:rPr>
              <w:lastRenderedPageBreak/>
              <w:t xml:space="preserve">Form completed by: </w:t>
            </w:r>
          </w:p>
        </w:tc>
        <w:tc>
          <w:tcPr>
            <w:tcW w:w="6582" w:type="dxa"/>
          </w:tcPr>
          <w:p w14:paraId="4BAA1D13" w14:textId="77777777" w:rsidR="007D07A1" w:rsidRDefault="007D07A1">
            <w:pPr>
              <w:rPr>
                <w:rFonts w:cs="Arial"/>
                <w:b/>
                <w:bCs/>
              </w:rPr>
            </w:pPr>
          </w:p>
        </w:tc>
      </w:tr>
      <w:tr w:rsidR="007D07A1" w14:paraId="2936AD0B" w14:textId="77777777" w:rsidTr="009565C9">
        <w:tc>
          <w:tcPr>
            <w:tcW w:w="2660" w:type="dxa"/>
          </w:tcPr>
          <w:p w14:paraId="6967C0FE" w14:textId="236EC23F" w:rsidR="007D07A1" w:rsidRDefault="009565C9" w:rsidP="009565C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Date:</w:t>
            </w:r>
          </w:p>
        </w:tc>
        <w:tc>
          <w:tcPr>
            <w:tcW w:w="6582" w:type="dxa"/>
          </w:tcPr>
          <w:p w14:paraId="4C63BC2B" w14:textId="77777777" w:rsidR="007D07A1" w:rsidRDefault="007D07A1">
            <w:pPr>
              <w:rPr>
                <w:rFonts w:cs="Arial"/>
                <w:b/>
                <w:bCs/>
              </w:rPr>
            </w:pPr>
          </w:p>
        </w:tc>
      </w:tr>
    </w:tbl>
    <w:p w14:paraId="4679F241" w14:textId="77777777" w:rsidR="00CE0E29" w:rsidRDefault="00CE0E29" w:rsidP="009565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46FE" w14:paraId="2E304742" w14:textId="77777777" w:rsidTr="00917D6F">
        <w:tc>
          <w:tcPr>
            <w:tcW w:w="9242" w:type="dxa"/>
          </w:tcPr>
          <w:p w14:paraId="3D137304" w14:textId="469E22B0" w:rsidR="00C846FE" w:rsidRDefault="00C846FE" w:rsidP="007505B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Outcome:</w:t>
            </w:r>
          </w:p>
        </w:tc>
      </w:tr>
      <w:tr w:rsidR="00C846FE" w14:paraId="1FB7B81C" w14:textId="77777777" w:rsidTr="00613D2A">
        <w:tc>
          <w:tcPr>
            <w:tcW w:w="9242" w:type="dxa"/>
          </w:tcPr>
          <w:p w14:paraId="49ECE270" w14:textId="66BDD50F" w:rsidR="00C846FE" w:rsidRPr="00122A9C" w:rsidRDefault="00122A9C" w:rsidP="00122A9C">
            <w:pPr>
              <w:spacing w:line="300" w:lineRule="atLeast"/>
              <w:rPr>
                <w:rFonts w:eastAsia="Times New Roman" w:cs="Arial"/>
                <w:sz w:val="21"/>
                <w:szCs w:val="21"/>
                <w:lang w:eastAsia="en-GB"/>
              </w:rPr>
            </w:pPr>
            <w:r w:rsidRPr="00122A9C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122A9C">
              <w:rPr>
                <w:rFonts w:eastAsia="Times New Roman" w:cs="Arial"/>
                <w:lang w:eastAsia="en-GB"/>
              </w:rPr>
              <w:t xml:space="preserve"> No further regulatory action required</w:t>
            </w:r>
            <w:r w:rsidRPr="00122A9C">
              <w:rPr>
                <w:rFonts w:eastAsia="Times New Roman" w:cs="Arial"/>
                <w:lang w:eastAsia="en-GB"/>
              </w:rPr>
              <w:br/>
            </w:r>
            <w:r w:rsidRPr="00122A9C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  <w:r w:rsidRPr="00122A9C">
              <w:rPr>
                <w:rFonts w:eastAsia="Times New Roman" w:cs="Arial"/>
                <w:lang w:eastAsia="en-GB"/>
              </w:rPr>
              <w:t xml:space="preserve"> Refer to Sponsor for serious breach assessment</w:t>
            </w:r>
          </w:p>
        </w:tc>
      </w:tr>
    </w:tbl>
    <w:p w14:paraId="063388B9" w14:textId="1FC7DFF0" w:rsidR="00C846FE" w:rsidRDefault="00C846FE" w:rsidP="009565C9"/>
    <w:sectPr w:rsidR="00C846FE" w:rsidSect="009E3EE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60F3" w14:textId="77777777" w:rsidR="002A52AE" w:rsidRDefault="002A52AE" w:rsidP="00B647C7">
      <w:pPr>
        <w:spacing w:after="0" w:line="240" w:lineRule="auto"/>
      </w:pPr>
      <w:r>
        <w:separator/>
      </w:r>
    </w:p>
  </w:endnote>
  <w:endnote w:type="continuationSeparator" w:id="0">
    <w:p w14:paraId="5435C919" w14:textId="77777777" w:rsidR="002A52AE" w:rsidRDefault="002A52AE" w:rsidP="00B6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C25" w14:textId="77777777" w:rsidR="008B7BE2" w:rsidRPr="0045055A" w:rsidRDefault="008B7BE2" w:rsidP="008B7BE2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lang w:val="x-none"/>
      </w:rPr>
    </w:pPr>
    <w:r w:rsidRPr="0045055A">
      <w:rPr>
        <w:rFonts w:ascii="Arial" w:eastAsia="Times New Roman" w:hAnsi="Arial" w:cs="Arial"/>
        <w:lang w:val="x-none"/>
      </w:rPr>
      <w:t xml:space="preserve">Version </w:t>
    </w:r>
    <w:r>
      <w:rPr>
        <w:rFonts w:ascii="Arial" w:eastAsia="Times New Roman" w:hAnsi="Arial" w:cs="Arial"/>
      </w:rPr>
      <w:t>2.0</w:t>
    </w:r>
    <w:r w:rsidRPr="0045055A">
      <w:rPr>
        <w:rFonts w:ascii="Arial" w:eastAsia="Times New Roman" w:hAnsi="Arial" w:cs="Arial"/>
        <w:lang w:val="x-none"/>
      </w:rPr>
      <w:t>/</w:t>
    </w:r>
    <w:r>
      <w:rPr>
        <w:rFonts w:ascii="Arial" w:eastAsia="Times New Roman" w:hAnsi="Arial" w:cs="Arial"/>
      </w:rPr>
      <w:t>07-04-2026</w:t>
    </w:r>
  </w:p>
  <w:p w14:paraId="794ACA3D" w14:textId="77777777" w:rsidR="008B7BE2" w:rsidRPr="0045055A" w:rsidRDefault="008B7BE2" w:rsidP="008B7BE2">
    <w:pPr>
      <w:tabs>
        <w:tab w:val="center" w:pos="4320"/>
        <w:tab w:val="right" w:pos="8640"/>
      </w:tabs>
      <w:spacing w:after="0" w:line="240" w:lineRule="auto"/>
      <w:rPr>
        <w:rFonts w:ascii="Arial" w:eastAsia="Calibri" w:hAnsi="Arial" w:cs="Arial"/>
      </w:rPr>
    </w:pPr>
    <w:r w:rsidRPr="0045055A">
      <w:rPr>
        <w:rFonts w:ascii="Arial" w:eastAsia="Calibri" w:hAnsi="Arial" w:cs="Arial"/>
        <w:lang w:val="x-none"/>
      </w:rPr>
      <w:t>R</w:t>
    </w:r>
    <w:r>
      <w:rPr>
        <w:rFonts w:ascii="Arial" w:eastAsia="Calibri" w:hAnsi="Arial" w:cs="Arial"/>
        <w:lang w:val="x-none"/>
      </w:rPr>
      <w:t>D</w:t>
    </w:r>
    <w:r w:rsidRPr="0045055A">
      <w:rPr>
        <w:rFonts w:ascii="Arial" w:eastAsia="Calibri" w:hAnsi="Arial" w:cs="Arial"/>
        <w:lang w:val="x-none"/>
      </w:rPr>
      <w:t>/QMS/</w:t>
    </w:r>
    <w:r>
      <w:rPr>
        <w:rFonts w:ascii="Arial" w:eastAsia="Calibri" w:hAnsi="Arial" w:cs="Arial"/>
        <w:lang w:val="x-none"/>
      </w:rPr>
      <w:t>TMPL/</w:t>
    </w:r>
    <w:r w:rsidRPr="0045055A">
      <w:rPr>
        <w:rFonts w:ascii="Arial" w:eastAsia="Calibri" w:hAnsi="Arial" w:cs="Arial"/>
      </w:rPr>
      <w:t>SOP</w:t>
    </w:r>
    <w:r w:rsidRPr="0045055A">
      <w:rPr>
        <w:rFonts w:ascii="Arial" w:eastAsia="Calibri" w:hAnsi="Arial" w:cs="Arial"/>
        <w:lang w:val="x-none"/>
      </w:rPr>
      <w:t>/</w:t>
    </w:r>
    <w:r w:rsidRPr="0045055A">
      <w:rPr>
        <w:rFonts w:ascii="Arial" w:eastAsia="Calibri" w:hAnsi="Arial" w:cs="Arial"/>
      </w:rPr>
      <w:t>012</w:t>
    </w:r>
    <w:r>
      <w:rPr>
        <w:rFonts w:ascii="Arial" w:eastAsia="Calibri" w:hAnsi="Arial" w:cs="Arial"/>
      </w:rPr>
      <w:t>c</w:t>
    </w:r>
  </w:p>
  <w:p w14:paraId="08C14890" w14:textId="77777777" w:rsidR="00C726B4" w:rsidRDefault="00C72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E066" w14:textId="2DF94157" w:rsidR="0045055A" w:rsidRPr="0045055A" w:rsidRDefault="0045055A" w:rsidP="0045055A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lang w:val="x-none"/>
      </w:rPr>
    </w:pPr>
    <w:bookmarkStart w:id="0" w:name="_Hlk507776513"/>
    <w:bookmarkStart w:id="1" w:name="_Hlk507776514"/>
    <w:r w:rsidRPr="0045055A">
      <w:rPr>
        <w:rFonts w:ascii="Arial" w:eastAsia="Times New Roman" w:hAnsi="Arial" w:cs="Arial"/>
        <w:lang w:val="x-none"/>
      </w:rPr>
      <w:t xml:space="preserve">Version </w:t>
    </w:r>
    <w:r w:rsidR="009E3EE8">
      <w:rPr>
        <w:rFonts w:ascii="Arial" w:eastAsia="Times New Roman" w:hAnsi="Arial" w:cs="Arial"/>
      </w:rPr>
      <w:t>2</w:t>
    </w:r>
    <w:r>
      <w:rPr>
        <w:rFonts w:ascii="Arial" w:eastAsia="Times New Roman" w:hAnsi="Arial" w:cs="Arial"/>
      </w:rPr>
      <w:t>.0</w:t>
    </w:r>
    <w:r w:rsidRPr="0045055A">
      <w:rPr>
        <w:rFonts w:ascii="Arial" w:eastAsia="Times New Roman" w:hAnsi="Arial" w:cs="Arial"/>
        <w:lang w:val="x-none"/>
      </w:rPr>
      <w:t>/</w:t>
    </w:r>
    <w:r w:rsidR="00C726B4">
      <w:rPr>
        <w:rFonts w:ascii="Arial" w:eastAsia="Times New Roman" w:hAnsi="Arial" w:cs="Arial"/>
      </w:rPr>
      <w:t>07-04-2026</w:t>
    </w:r>
  </w:p>
  <w:p w14:paraId="0B1C92EF" w14:textId="6B58BC3A" w:rsidR="0045055A" w:rsidRPr="0045055A" w:rsidRDefault="0045055A" w:rsidP="0045055A">
    <w:pPr>
      <w:tabs>
        <w:tab w:val="center" w:pos="4320"/>
        <w:tab w:val="right" w:pos="8640"/>
      </w:tabs>
      <w:spacing w:after="0" w:line="240" w:lineRule="auto"/>
      <w:rPr>
        <w:rFonts w:ascii="Arial" w:eastAsia="Calibri" w:hAnsi="Arial" w:cs="Arial"/>
      </w:rPr>
    </w:pPr>
    <w:r w:rsidRPr="0045055A">
      <w:rPr>
        <w:rFonts w:ascii="Arial" w:eastAsia="Calibri" w:hAnsi="Arial" w:cs="Arial"/>
        <w:lang w:val="x-none"/>
      </w:rPr>
      <w:t>R</w:t>
    </w:r>
    <w:r w:rsidR="009E3EE8">
      <w:rPr>
        <w:rFonts w:ascii="Arial" w:eastAsia="Calibri" w:hAnsi="Arial" w:cs="Arial"/>
        <w:lang w:val="x-none"/>
      </w:rPr>
      <w:t>D</w:t>
    </w:r>
    <w:r w:rsidRPr="0045055A">
      <w:rPr>
        <w:rFonts w:ascii="Arial" w:eastAsia="Calibri" w:hAnsi="Arial" w:cs="Arial"/>
        <w:lang w:val="x-none"/>
      </w:rPr>
      <w:t>/QMS/</w:t>
    </w:r>
    <w:r w:rsidR="009E3EE8">
      <w:rPr>
        <w:rFonts w:ascii="Arial" w:eastAsia="Calibri" w:hAnsi="Arial" w:cs="Arial"/>
        <w:lang w:val="x-none"/>
      </w:rPr>
      <w:t>TMPL/</w:t>
    </w:r>
    <w:r w:rsidRPr="0045055A">
      <w:rPr>
        <w:rFonts w:ascii="Arial" w:eastAsia="Calibri" w:hAnsi="Arial" w:cs="Arial"/>
      </w:rPr>
      <w:t>SOP</w:t>
    </w:r>
    <w:r w:rsidRPr="0045055A">
      <w:rPr>
        <w:rFonts w:ascii="Arial" w:eastAsia="Calibri" w:hAnsi="Arial" w:cs="Arial"/>
        <w:lang w:val="x-none"/>
      </w:rPr>
      <w:t>/</w:t>
    </w:r>
    <w:r w:rsidRPr="0045055A">
      <w:rPr>
        <w:rFonts w:ascii="Arial" w:eastAsia="Calibri" w:hAnsi="Arial" w:cs="Arial"/>
      </w:rPr>
      <w:t>012</w:t>
    </w:r>
    <w:r>
      <w:rPr>
        <w:rFonts w:ascii="Arial" w:eastAsia="Calibri" w:hAnsi="Arial" w:cs="Arial"/>
      </w:rPr>
      <w:t>c</w:t>
    </w:r>
  </w:p>
  <w:p w14:paraId="623D8130" w14:textId="77777777" w:rsidR="0045055A" w:rsidRPr="0045055A" w:rsidRDefault="0045055A" w:rsidP="0045055A">
    <w:pPr>
      <w:tabs>
        <w:tab w:val="center" w:pos="4320"/>
        <w:tab w:val="right" w:pos="8640"/>
      </w:tabs>
      <w:spacing w:after="0" w:line="240" w:lineRule="auto"/>
      <w:rPr>
        <w:rFonts w:ascii="Arial" w:eastAsia="Calibri" w:hAnsi="Arial" w:cs="Arial"/>
      </w:rPr>
    </w:pPr>
  </w:p>
  <w:bookmarkEnd w:id="0"/>
  <w:bookmarkEnd w:id="1"/>
  <w:p w14:paraId="6C91E846" w14:textId="77777777" w:rsidR="0045055A" w:rsidRPr="0045055A" w:rsidRDefault="0045055A" w:rsidP="0045055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r w:rsidRPr="0045055A">
      <w:rPr>
        <w:rFonts w:ascii="Arial" w:eastAsia="Times New Roman" w:hAnsi="Arial" w:cs="Arial"/>
        <w:sz w:val="18"/>
        <w:szCs w:val="18"/>
        <w:lang w:val="x-none"/>
      </w:rPr>
      <w:t xml:space="preserve">Please refer to </w:t>
    </w:r>
    <w:hyperlink r:id="rId1" w:history="1">
      <w:r w:rsidRPr="0045055A">
        <w:rPr>
          <w:rFonts w:ascii="Arial" w:eastAsia="Times New Roman" w:hAnsi="Arial" w:cs="Arial"/>
          <w:color w:val="0000FF"/>
          <w:sz w:val="18"/>
          <w:szCs w:val="18"/>
          <w:u w:val="single"/>
          <w:lang w:val="x-none"/>
        </w:rPr>
        <w:t>www.</w:t>
      </w:r>
      <w:r w:rsidRPr="0045055A">
        <w:rPr>
          <w:rFonts w:ascii="Arial" w:eastAsia="Times New Roman" w:hAnsi="Arial" w:cs="Arial"/>
          <w:color w:val="0000FF"/>
          <w:sz w:val="18"/>
          <w:szCs w:val="18"/>
          <w:u w:val="single"/>
        </w:rPr>
        <w:t>nbt.nhs.uk/research</w:t>
      </w:r>
    </w:hyperlink>
    <w:r w:rsidRPr="0045055A">
      <w:rPr>
        <w:rFonts w:ascii="Arial" w:eastAsia="Times New Roman" w:hAnsi="Arial" w:cs="Arial"/>
        <w:sz w:val="18"/>
        <w:szCs w:val="18"/>
      </w:rPr>
      <w:t xml:space="preserve"> </w:t>
    </w:r>
    <w:r w:rsidRPr="0045055A">
      <w:rPr>
        <w:rFonts w:ascii="Arial" w:eastAsia="Times New Roman" w:hAnsi="Arial" w:cs="Arial"/>
        <w:sz w:val="18"/>
        <w:szCs w:val="18"/>
        <w:lang w:val="x-none"/>
      </w:rPr>
      <w:t xml:space="preserve">to ensure </w:t>
    </w:r>
    <w:r w:rsidRPr="0045055A">
      <w:rPr>
        <w:rFonts w:ascii="Arial" w:eastAsia="Times New Roman" w:hAnsi="Arial" w:cs="Arial"/>
        <w:sz w:val="18"/>
        <w:szCs w:val="18"/>
      </w:rPr>
      <w:t xml:space="preserve">the </w:t>
    </w:r>
    <w:r w:rsidRPr="0045055A">
      <w:rPr>
        <w:rFonts w:ascii="Arial" w:eastAsia="Times New Roman" w:hAnsi="Arial" w:cs="Arial"/>
        <w:sz w:val="18"/>
        <w:szCs w:val="18"/>
        <w:lang w:val="x-none"/>
      </w:rPr>
      <w:t>latest version of</w:t>
    </w:r>
    <w:r w:rsidRPr="0045055A">
      <w:rPr>
        <w:rFonts w:ascii="Arial" w:eastAsia="Times New Roman" w:hAnsi="Arial" w:cs="Arial"/>
        <w:sz w:val="18"/>
        <w:szCs w:val="18"/>
      </w:rPr>
      <w:t xml:space="preserve"> this</w:t>
    </w:r>
    <w:r w:rsidRPr="0045055A">
      <w:rPr>
        <w:rFonts w:ascii="Arial" w:eastAsia="Times New Roman" w:hAnsi="Arial" w:cs="Arial"/>
        <w:sz w:val="18"/>
        <w:szCs w:val="18"/>
        <w:lang w:val="x-none"/>
      </w:rPr>
      <w:t xml:space="preserve"> document is in use</w:t>
    </w:r>
    <w:r w:rsidRPr="0045055A">
      <w:rPr>
        <w:rFonts w:ascii="Arial" w:eastAsia="Times New Roman" w:hAnsi="Arial" w:cs="Arial"/>
        <w:sz w:val="18"/>
        <w:szCs w:val="18"/>
      </w:rPr>
      <w:t xml:space="preserve"> </w:t>
    </w:r>
  </w:p>
  <w:p w14:paraId="0953BF91" w14:textId="01EBF294" w:rsidR="00EC7D00" w:rsidRPr="0045055A" w:rsidRDefault="0045055A" w:rsidP="0045055A">
    <w:pPr>
      <w:tabs>
        <w:tab w:val="center" w:pos="4320"/>
        <w:tab w:val="right" w:pos="8640"/>
      </w:tabs>
      <w:spacing w:after="0" w:line="240" w:lineRule="auto"/>
      <w:jc w:val="center"/>
    </w:pPr>
    <w:r w:rsidRPr="0045055A">
      <w:rPr>
        <w:rFonts w:ascii="Arial" w:eastAsia="Times New Roman" w:hAnsi="Arial" w:cs="Arial"/>
        <w:sz w:val="18"/>
        <w:szCs w:val="18"/>
        <w:lang w:val="x-none"/>
      </w:rPr>
      <w:t xml:space="preserve">Printed copies are </w:t>
    </w:r>
    <w:r w:rsidRPr="0045055A">
      <w:rPr>
        <w:rFonts w:ascii="Arial" w:eastAsia="Times New Roman" w:hAnsi="Arial" w:cs="Arial"/>
        <w:sz w:val="18"/>
        <w:szCs w:val="18"/>
      </w:rPr>
      <w:t>u</w:t>
    </w:r>
    <w:proofErr w:type="spellStart"/>
    <w:r w:rsidRPr="0045055A">
      <w:rPr>
        <w:rFonts w:ascii="Arial" w:eastAsia="Times New Roman" w:hAnsi="Arial" w:cs="Arial"/>
        <w:bCs/>
        <w:sz w:val="18"/>
        <w:szCs w:val="18"/>
        <w:lang w:val="x-none"/>
      </w:rPr>
      <w:t>ncontrolled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B70A" w14:textId="77777777" w:rsidR="002A52AE" w:rsidRDefault="002A52AE" w:rsidP="00B647C7">
      <w:pPr>
        <w:spacing w:after="0" w:line="240" w:lineRule="auto"/>
      </w:pPr>
      <w:r>
        <w:separator/>
      </w:r>
    </w:p>
  </w:footnote>
  <w:footnote w:type="continuationSeparator" w:id="0">
    <w:p w14:paraId="57311067" w14:textId="77777777" w:rsidR="002A52AE" w:rsidRDefault="002A52AE" w:rsidP="00B6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7D0C" w14:textId="77777777" w:rsidR="00B647C7" w:rsidRDefault="00B647C7" w:rsidP="00554A22">
    <w:pPr>
      <w:pStyle w:val="Header"/>
      <w:tabs>
        <w:tab w:val="clear" w:pos="4513"/>
        <w:tab w:val="clear" w:pos="9026"/>
        <w:tab w:val="left" w:pos="7826"/>
      </w:tabs>
      <w:ind w:left="6480"/>
    </w:pPr>
    <w:r>
      <w:rPr>
        <w:b/>
        <w:noProof/>
        <w:lang w:eastAsia="en-GB"/>
      </w:rPr>
      <w:drawing>
        <wp:anchor distT="0" distB="0" distL="114300" distR="114300" simplePos="0" relativeHeight="251662336" behindDoc="1" locked="0" layoutInCell="1" allowOverlap="1" wp14:anchorId="5902CF95" wp14:editId="5BE26E14">
          <wp:simplePos x="0" y="0"/>
          <wp:positionH relativeFrom="margin">
            <wp:posOffset>8086725</wp:posOffset>
          </wp:positionH>
          <wp:positionV relativeFrom="margin">
            <wp:posOffset>-573405</wp:posOffset>
          </wp:positionV>
          <wp:extent cx="1581150" cy="342265"/>
          <wp:effectExtent l="0" t="0" r="0" b="635"/>
          <wp:wrapSquare wrapText="bothSides"/>
          <wp:docPr id="3" name="Picture 4" descr="nbrist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nbrist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7760" w14:textId="2E79BEF6" w:rsidR="00EC7D00" w:rsidRDefault="00603155" w:rsidP="00EC7D00">
    <w:pPr>
      <w:pStyle w:val="Header"/>
      <w:jc w:val="right"/>
    </w:pPr>
    <w:r>
      <w:rPr>
        <w:rFonts w:ascii="Arial" w:hAnsi="Arial" w:cs="Arial"/>
        <w:noProof/>
        <w:lang w:eastAsia="en-GB"/>
      </w:rPr>
      <w:fldChar w:fldCharType="begin"/>
    </w:r>
    <w:r>
      <w:rPr>
        <w:rFonts w:ascii="Arial" w:hAnsi="Arial" w:cs="Arial"/>
        <w:noProof/>
        <w:lang w:eastAsia="en-GB"/>
      </w:rPr>
      <w:instrText xml:space="preserve"> INCLUDEPICTURE  "cid:image007.png@01D3887C.802BC230" \* MERGEFORMATINET </w:instrText>
    </w:r>
    <w:r>
      <w:rPr>
        <w:rFonts w:ascii="Arial" w:hAnsi="Arial" w:cs="Arial"/>
        <w:noProof/>
        <w:lang w:eastAsia="en-GB"/>
      </w:rPr>
      <w:fldChar w:fldCharType="separate"/>
    </w:r>
    <w:r w:rsidR="00635D6B">
      <w:rPr>
        <w:rFonts w:ascii="Arial" w:hAnsi="Arial" w:cs="Arial"/>
        <w:noProof/>
        <w:lang w:eastAsia="en-GB"/>
      </w:rPr>
      <w:fldChar w:fldCharType="begin"/>
    </w:r>
    <w:r w:rsidR="00635D6B">
      <w:rPr>
        <w:rFonts w:ascii="Arial" w:hAnsi="Arial" w:cs="Arial"/>
        <w:noProof/>
        <w:lang w:eastAsia="en-GB"/>
      </w:rPr>
      <w:instrText xml:space="preserve"> INCLUDEPICTURE  "cid:image007.png@01D3887C.802BC230" \* MERGEFORMATINET </w:instrText>
    </w:r>
    <w:r w:rsidR="00635D6B">
      <w:rPr>
        <w:rFonts w:ascii="Arial" w:hAnsi="Arial" w:cs="Arial"/>
        <w:noProof/>
        <w:lang w:eastAsia="en-GB"/>
      </w:rPr>
      <w:fldChar w:fldCharType="separate"/>
    </w:r>
    <w:r>
      <w:rPr>
        <w:rFonts w:ascii="Arial" w:hAnsi="Arial" w:cs="Arial"/>
        <w:noProof/>
        <w:lang w:eastAsia="en-GB"/>
      </w:rPr>
      <w:fldChar w:fldCharType="begin"/>
    </w:r>
    <w:r>
      <w:rPr>
        <w:rFonts w:ascii="Arial" w:hAnsi="Arial" w:cs="Arial"/>
        <w:noProof/>
        <w:lang w:eastAsia="en-GB"/>
      </w:rPr>
      <w:instrText xml:space="preserve"> INCLUDEPICTURE  "cid:image007.png@01D3887C.802BC230" \* MERGEFORMATINET </w:instrText>
    </w:r>
    <w:r>
      <w:rPr>
        <w:rFonts w:ascii="Arial" w:hAnsi="Arial" w:cs="Arial"/>
        <w:noProof/>
        <w:lang w:eastAsia="en-GB"/>
      </w:rPr>
      <w:fldChar w:fldCharType="separate"/>
    </w:r>
    <w:r w:rsidR="00C726B4">
      <w:rPr>
        <w:rFonts w:ascii="Arial" w:hAnsi="Arial" w:cs="Arial"/>
        <w:noProof/>
        <w:lang w:eastAsia="en-GB"/>
      </w:rPr>
      <w:fldChar w:fldCharType="begin"/>
    </w:r>
    <w:r w:rsidR="00C726B4">
      <w:rPr>
        <w:rFonts w:ascii="Arial" w:hAnsi="Arial" w:cs="Arial"/>
        <w:noProof/>
        <w:lang w:eastAsia="en-GB"/>
      </w:rPr>
      <w:instrText xml:space="preserve"> INCLUDEPICTURE  "cid:image007.png@01D3887C.802BC230" \* MERGEFORMATINET </w:instrText>
    </w:r>
    <w:r w:rsidR="00C726B4">
      <w:rPr>
        <w:rFonts w:ascii="Arial" w:hAnsi="Arial" w:cs="Arial"/>
        <w:noProof/>
        <w:lang w:eastAsia="en-GB"/>
      </w:rPr>
      <w:fldChar w:fldCharType="separate"/>
    </w:r>
    <w:r w:rsidR="008B7BE2">
      <w:rPr>
        <w:rFonts w:ascii="Arial" w:hAnsi="Arial" w:cs="Arial"/>
        <w:noProof/>
        <w:lang w:eastAsia="en-GB"/>
      </w:rPr>
      <w:fldChar w:fldCharType="begin"/>
    </w:r>
    <w:r w:rsidR="008B7BE2">
      <w:rPr>
        <w:rFonts w:ascii="Arial" w:hAnsi="Arial" w:cs="Arial"/>
        <w:noProof/>
        <w:lang w:eastAsia="en-GB"/>
      </w:rPr>
      <w:instrText xml:space="preserve"> INCLUDEPICTURE  "cid:image007.png@01D3887C.802BC230" \* MERGEFORMATINET </w:instrText>
    </w:r>
    <w:r w:rsidR="008B7BE2">
      <w:rPr>
        <w:rFonts w:ascii="Arial" w:hAnsi="Arial" w:cs="Arial"/>
        <w:noProof/>
        <w:lang w:eastAsia="en-GB"/>
      </w:rPr>
      <w:fldChar w:fldCharType="separate"/>
    </w:r>
    <w:r w:rsidR="007F1DC0">
      <w:rPr>
        <w:rFonts w:ascii="Arial" w:hAnsi="Arial" w:cs="Arial"/>
        <w:noProof/>
        <w:lang w:eastAsia="en-GB"/>
      </w:rPr>
      <w:fldChar w:fldCharType="begin"/>
    </w:r>
    <w:r w:rsidR="007F1DC0">
      <w:rPr>
        <w:rFonts w:ascii="Arial" w:hAnsi="Arial" w:cs="Arial"/>
        <w:noProof/>
        <w:lang w:eastAsia="en-GB"/>
      </w:rPr>
      <w:instrText xml:space="preserve"> INCLUDEPICTURE  "cid:image007.png@01D3887C.802BC230" \* MERGEFORMATINET </w:instrText>
    </w:r>
    <w:r w:rsidR="007F1DC0">
      <w:rPr>
        <w:rFonts w:ascii="Arial" w:hAnsi="Arial" w:cs="Arial"/>
        <w:noProof/>
        <w:lang w:eastAsia="en-GB"/>
      </w:rPr>
      <w:fldChar w:fldCharType="separate"/>
    </w:r>
    <w:r w:rsidR="000A0C33">
      <w:rPr>
        <w:rFonts w:ascii="Arial" w:hAnsi="Arial" w:cs="Arial"/>
        <w:noProof/>
        <w:lang w:eastAsia="en-GB"/>
      </w:rPr>
      <w:fldChar w:fldCharType="begin"/>
    </w:r>
    <w:r w:rsidR="000A0C33">
      <w:rPr>
        <w:rFonts w:ascii="Arial" w:hAnsi="Arial" w:cs="Arial"/>
        <w:noProof/>
        <w:lang w:eastAsia="en-GB"/>
      </w:rPr>
      <w:instrText xml:space="preserve"> INCLUDEPICTURE  "cid:image007.png@01D3887C.802BC230" \* MERGEFORMATINET </w:instrText>
    </w:r>
    <w:r w:rsidR="000A0C33">
      <w:rPr>
        <w:rFonts w:ascii="Arial" w:hAnsi="Arial" w:cs="Arial"/>
        <w:noProof/>
        <w:lang w:eastAsia="en-GB"/>
      </w:rPr>
      <w:fldChar w:fldCharType="separate"/>
    </w:r>
    <w:r w:rsidR="00B44325">
      <w:rPr>
        <w:rFonts w:ascii="Arial" w:hAnsi="Arial" w:cs="Arial"/>
        <w:noProof/>
        <w:lang w:eastAsia="en-GB"/>
      </w:rPr>
      <w:fldChar w:fldCharType="begin"/>
    </w:r>
    <w:r w:rsidR="00B44325">
      <w:rPr>
        <w:rFonts w:ascii="Arial" w:hAnsi="Arial" w:cs="Arial"/>
        <w:noProof/>
        <w:lang w:eastAsia="en-GB"/>
      </w:rPr>
      <w:instrText xml:space="preserve"> </w:instrText>
    </w:r>
    <w:r w:rsidR="00B44325">
      <w:rPr>
        <w:rFonts w:ascii="Arial" w:hAnsi="Arial" w:cs="Arial"/>
        <w:noProof/>
        <w:lang w:eastAsia="en-GB"/>
      </w:rPr>
      <w:instrText>INCLUDEPICTURE  "cid:image007.png@01D3887C.802BC230" \* MERGEFORMATINET</w:instrText>
    </w:r>
    <w:r w:rsidR="00B44325">
      <w:rPr>
        <w:rFonts w:ascii="Arial" w:hAnsi="Arial" w:cs="Arial"/>
        <w:noProof/>
        <w:lang w:eastAsia="en-GB"/>
      </w:rPr>
      <w:instrText xml:space="preserve"> </w:instrText>
    </w:r>
    <w:r w:rsidR="00B44325">
      <w:rPr>
        <w:rFonts w:ascii="Arial" w:hAnsi="Arial" w:cs="Arial"/>
        <w:noProof/>
        <w:lang w:eastAsia="en-GB"/>
      </w:rPr>
      <w:fldChar w:fldCharType="separate"/>
    </w:r>
    <w:r w:rsidR="00EE454D">
      <w:rPr>
        <w:rFonts w:ascii="Arial" w:hAnsi="Arial" w:cs="Arial"/>
        <w:noProof/>
        <w:lang w:eastAsia="en-GB"/>
      </w:rPr>
      <w:pict w14:anchorId="0F061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" style="width:95pt;height:42.2pt;visibility:visible">
          <v:imagedata r:id="rId1" r:href="rId2"/>
        </v:shape>
      </w:pict>
    </w:r>
    <w:r w:rsidR="00B44325">
      <w:rPr>
        <w:rFonts w:ascii="Arial" w:hAnsi="Arial" w:cs="Arial"/>
        <w:noProof/>
        <w:lang w:eastAsia="en-GB"/>
      </w:rPr>
      <w:fldChar w:fldCharType="end"/>
    </w:r>
    <w:r w:rsidR="000A0C33">
      <w:rPr>
        <w:rFonts w:ascii="Arial" w:hAnsi="Arial" w:cs="Arial"/>
        <w:noProof/>
        <w:lang w:eastAsia="en-GB"/>
      </w:rPr>
      <w:fldChar w:fldCharType="end"/>
    </w:r>
    <w:r w:rsidR="007F1DC0">
      <w:rPr>
        <w:rFonts w:ascii="Arial" w:hAnsi="Arial" w:cs="Arial"/>
        <w:noProof/>
        <w:lang w:eastAsia="en-GB"/>
      </w:rPr>
      <w:fldChar w:fldCharType="end"/>
    </w:r>
    <w:r w:rsidR="008B7BE2">
      <w:rPr>
        <w:rFonts w:ascii="Arial" w:hAnsi="Arial" w:cs="Arial"/>
        <w:noProof/>
        <w:lang w:eastAsia="en-GB"/>
      </w:rPr>
      <w:fldChar w:fldCharType="end"/>
    </w:r>
    <w:r w:rsidR="00C726B4">
      <w:rPr>
        <w:rFonts w:ascii="Arial" w:hAnsi="Arial" w:cs="Arial"/>
        <w:noProof/>
        <w:lang w:eastAsia="en-GB"/>
      </w:rPr>
      <w:fldChar w:fldCharType="end"/>
    </w:r>
    <w:r>
      <w:rPr>
        <w:rFonts w:ascii="Arial" w:hAnsi="Arial" w:cs="Arial"/>
        <w:noProof/>
        <w:lang w:eastAsia="en-GB"/>
      </w:rPr>
      <w:fldChar w:fldCharType="end"/>
    </w:r>
    <w:r w:rsidR="00635D6B">
      <w:rPr>
        <w:rFonts w:ascii="Arial" w:hAnsi="Arial" w:cs="Arial"/>
        <w:noProof/>
        <w:lang w:eastAsia="en-GB"/>
      </w:rPr>
      <w:fldChar w:fldCharType="end"/>
    </w:r>
    <w:r>
      <w:rPr>
        <w:rFonts w:ascii="Arial" w:hAnsi="Arial" w:cs="Arial"/>
        <w:noProof/>
        <w:lang w:eastAsia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0E1"/>
    <w:rsid w:val="00005E66"/>
    <w:rsid w:val="000806A1"/>
    <w:rsid w:val="000A0C33"/>
    <w:rsid w:val="000F4776"/>
    <w:rsid w:val="00101573"/>
    <w:rsid w:val="00122A9C"/>
    <w:rsid w:val="00236652"/>
    <w:rsid w:val="002650E1"/>
    <w:rsid w:val="002747C7"/>
    <w:rsid w:val="002A52AE"/>
    <w:rsid w:val="002C20E2"/>
    <w:rsid w:val="002D66D0"/>
    <w:rsid w:val="003156F7"/>
    <w:rsid w:val="003C1B41"/>
    <w:rsid w:val="003F5C9D"/>
    <w:rsid w:val="00415264"/>
    <w:rsid w:val="0045055A"/>
    <w:rsid w:val="004671C2"/>
    <w:rsid w:val="00510A33"/>
    <w:rsid w:val="00554A22"/>
    <w:rsid w:val="00603155"/>
    <w:rsid w:val="00635D6B"/>
    <w:rsid w:val="00686A64"/>
    <w:rsid w:val="00713D23"/>
    <w:rsid w:val="00721AFD"/>
    <w:rsid w:val="00777D74"/>
    <w:rsid w:val="007D07A1"/>
    <w:rsid w:val="007F1DC0"/>
    <w:rsid w:val="007F2F7F"/>
    <w:rsid w:val="0087139E"/>
    <w:rsid w:val="008A09C1"/>
    <w:rsid w:val="008B7BE2"/>
    <w:rsid w:val="009249A0"/>
    <w:rsid w:val="00934660"/>
    <w:rsid w:val="009565C9"/>
    <w:rsid w:val="009A4DEA"/>
    <w:rsid w:val="009E3EE8"/>
    <w:rsid w:val="00A7781E"/>
    <w:rsid w:val="00AF0EFC"/>
    <w:rsid w:val="00B44325"/>
    <w:rsid w:val="00B647C7"/>
    <w:rsid w:val="00C31D23"/>
    <w:rsid w:val="00C726B4"/>
    <w:rsid w:val="00C846FE"/>
    <w:rsid w:val="00CE0E29"/>
    <w:rsid w:val="00EC7D00"/>
    <w:rsid w:val="00EE454D"/>
    <w:rsid w:val="00FA0737"/>
    <w:rsid w:val="2E2F7D90"/>
    <w:rsid w:val="770EC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5B7F"/>
  <w15:docId w15:val="{CC034E9E-0B1B-4CB4-8BCA-9AA7911C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7C7"/>
  </w:style>
  <w:style w:type="paragraph" w:styleId="Footer">
    <w:name w:val="footer"/>
    <w:basedOn w:val="Normal"/>
    <w:link w:val="FooterChar"/>
    <w:uiPriority w:val="99"/>
    <w:unhideWhenUsed/>
    <w:rsid w:val="00B64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7C7"/>
  </w:style>
  <w:style w:type="table" w:styleId="TableGrid">
    <w:name w:val="Table Grid"/>
    <w:basedOn w:val="TableNormal"/>
    <w:uiPriority w:val="59"/>
    <w:rsid w:val="00554A22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3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t.nhs.uk/re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3887C.802BC2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f503-c660-45a7-ad4a-43a4328e2f72" xsi:nil="true"/>
    <lcf76f155ced4ddcb4097134ff3c332f xmlns="28b9af77-ad5e-45f4-adcb-36ea09fe18b5">
      <Terms xmlns="http://schemas.microsoft.com/office/infopath/2007/PartnerControls"/>
    </lcf76f155ced4ddcb4097134ff3c332f>
    <SharedWithUsers xmlns="6948f503-c660-45a7-ad4a-43a4328e2f7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0645CD835E49AE99E8EDA3D866B4" ma:contentTypeVersion="18" ma:contentTypeDescription="Create a new document." ma:contentTypeScope="" ma:versionID="d60aa909c73ea41e0716da4e99c7fdb2">
  <xsd:schema xmlns:xsd="http://www.w3.org/2001/XMLSchema" xmlns:xs="http://www.w3.org/2001/XMLSchema" xmlns:p="http://schemas.microsoft.com/office/2006/metadata/properties" xmlns:ns2="28b9af77-ad5e-45f4-adcb-36ea09fe18b5" xmlns:ns3="6948f503-c660-45a7-ad4a-43a4328e2f72" targetNamespace="http://schemas.microsoft.com/office/2006/metadata/properties" ma:root="true" ma:fieldsID="50ac0df07dc24409256821300a393cc7" ns2:_="" ns3:_="">
    <xsd:import namespace="28b9af77-ad5e-45f4-adcb-36ea09fe18b5"/>
    <xsd:import namespace="6948f503-c660-45a7-ad4a-43a4328e2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af77-ad5e-45f4-adcb-36ea09fe1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f503-c660-45a7-ad4a-43a4328e2f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66f91d-4cdc-4e51-ac73-063e4aaee955}" ma:internalName="TaxCatchAll" ma:showField="CatchAllData" ma:web="6948f503-c660-45a7-ad4a-43a4328e2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B3AE2-A566-457F-A386-B08154815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EB2AC-5657-414D-A8D6-35465DF13128}">
  <ds:schemaRefs>
    <ds:schemaRef ds:uri="http://schemas.microsoft.com/office/2006/metadata/properties"/>
    <ds:schemaRef ds:uri="http://schemas.microsoft.com/office/infopath/2007/PartnerControls"/>
    <ds:schemaRef ds:uri="6948f503-c660-45a7-ad4a-43a4328e2f72"/>
    <ds:schemaRef ds:uri="28b9af77-ad5e-45f4-adcb-36ea09fe18b5"/>
    <ds:schemaRef ds:uri="b7d0e9d2-1683-4d92-8cfd-682acf40e673"/>
    <ds:schemaRef ds:uri="73ef086d-a42a-439d-86d9-360d4b9e1962"/>
  </ds:schemaRefs>
</ds:datastoreItem>
</file>

<file path=customXml/itemProps3.xml><?xml version="1.0" encoding="utf-8"?>
<ds:datastoreItem xmlns:ds="http://schemas.openxmlformats.org/officeDocument/2006/customXml" ds:itemID="{B4F94889-5722-4CD4-A996-2548FFDC7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083A9-2376-4B31-891F-1A778B23F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af77-ad5e-45f4-adcb-36ea09fe18b5"/>
    <ds:schemaRef ds:uri="6948f503-c660-45a7-ad4a-43a4328e2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1391</Characters>
  <Application>Microsoft Office Word</Application>
  <DocSecurity>0</DocSecurity>
  <Lines>63</Lines>
  <Paragraphs>26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</dc:creator>
  <cp:lastModifiedBy>Sally Powell</cp:lastModifiedBy>
  <cp:revision>6</cp:revision>
  <dcterms:created xsi:type="dcterms:W3CDTF">2026-04-10T15:19:00Z</dcterms:created>
  <dcterms:modified xsi:type="dcterms:W3CDTF">2026-04-14T14:24:00Z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0x010100EE360645CD835E49AE99E8EDA3D866B4</vt:lpwstr>
  </property>
  <property fmtid="{D5CDD505-2E9C-101B-9397-08002B2CF9AE}" pid="3" name="Order">
    <vt:r8>615800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</Properties>
</file>