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0376" w14:textId="66D2E908" w:rsidR="00325936" w:rsidRDefault="00E319DB" w:rsidP="00325936">
      <w:pPr>
        <w:jc w:val="center"/>
        <w:rPr>
          <w:rFonts w:ascii="Arial" w:hAnsi="Arial" w:cs="Arial"/>
          <w:b/>
          <w:sz w:val="36"/>
          <w:szCs w:val="36"/>
        </w:rPr>
      </w:pPr>
      <w:r w:rsidRPr="008310D5">
        <w:rPr>
          <w:rFonts w:ascii="Arial" w:hAnsi="Arial" w:cs="Arial"/>
          <w:b/>
          <w:sz w:val="36"/>
          <w:szCs w:val="36"/>
        </w:rPr>
        <w:t>Chief Investigator Declaration Form</w:t>
      </w:r>
    </w:p>
    <w:p w14:paraId="47604EF8" w14:textId="77777777" w:rsidR="008310D5" w:rsidRPr="008310D5" w:rsidRDefault="008310D5" w:rsidP="00325936">
      <w:pPr>
        <w:jc w:val="center"/>
        <w:rPr>
          <w:rFonts w:ascii="Arial" w:hAnsi="Arial" w:cs="Arial"/>
          <w:b/>
          <w:sz w:val="36"/>
          <w:szCs w:val="36"/>
        </w:rPr>
      </w:pPr>
    </w:p>
    <w:tbl>
      <w:tblPr>
        <w:tblStyle w:val="TableGrid"/>
        <w:tblW w:w="0" w:type="auto"/>
        <w:tblLook w:val="04A0" w:firstRow="1" w:lastRow="0" w:firstColumn="1" w:lastColumn="0" w:noHBand="0" w:noVBand="1"/>
      </w:tblPr>
      <w:tblGrid>
        <w:gridCol w:w="3397"/>
        <w:gridCol w:w="5619"/>
      </w:tblGrid>
      <w:tr w:rsidR="00E319DB" w:rsidRPr="008310D5" w14:paraId="4FCC891E" w14:textId="77777777" w:rsidTr="00BB6060">
        <w:tc>
          <w:tcPr>
            <w:tcW w:w="3397" w:type="dxa"/>
          </w:tcPr>
          <w:p w14:paraId="0F1FAD5C" w14:textId="77777777" w:rsidR="00325936" w:rsidRPr="008310D5" w:rsidRDefault="00E319DB" w:rsidP="005A163A">
            <w:pPr>
              <w:jc w:val="both"/>
              <w:rPr>
                <w:rFonts w:ascii="Arial" w:hAnsi="Arial" w:cs="Arial"/>
                <w:sz w:val="24"/>
                <w:szCs w:val="24"/>
              </w:rPr>
            </w:pPr>
            <w:r w:rsidRPr="008310D5">
              <w:rPr>
                <w:rFonts w:ascii="Arial" w:hAnsi="Arial" w:cs="Arial"/>
                <w:sz w:val="24"/>
                <w:szCs w:val="24"/>
              </w:rPr>
              <w:t>Study R&amp;D Number:</w:t>
            </w:r>
          </w:p>
          <w:p w14:paraId="49D6FB89" w14:textId="400B9AFC" w:rsidR="00BB6060" w:rsidRPr="008310D5" w:rsidRDefault="00BB6060" w:rsidP="005A163A">
            <w:pPr>
              <w:jc w:val="both"/>
              <w:rPr>
                <w:rFonts w:ascii="Arial" w:hAnsi="Arial" w:cs="Arial"/>
                <w:sz w:val="24"/>
                <w:szCs w:val="24"/>
              </w:rPr>
            </w:pPr>
          </w:p>
        </w:tc>
        <w:tc>
          <w:tcPr>
            <w:tcW w:w="5619" w:type="dxa"/>
          </w:tcPr>
          <w:p w14:paraId="6376634E" w14:textId="77777777" w:rsidR="00E319DB" w:rsidRPr="008310D5" w:rsidRDefault="00E319DB" w:rsidP="00E319DB">
            <w:pPr>
              <w:jc w:val="both"/>
              <w:rPr>
                <w:rFonts w:ascii="Arial" w:hAnsi="Arial" w:cs="Arial"/>
                <w:sz w:val="24"/>
                <w:szCs w:val="24"/>
              </w:rPr>
            </w:pPr>
          </w:p>
        </w:tc>
      </w:tr>
      <w:tr w:rsidR="008310D5" w:rsidRPr="008310D5" w14:paraId="34105AC3" w14:textId="77777777" w:rsidTr="00BB6060">
        <w:tc>
          <w:tcPr>
            <w:tcW w:w="3397" w:type="dxa"/>
          </w:tcPr>
          <w:p w14:paraId="2A9C1E35" w14:textId="77777777" w:rsidR="008310D5" w:rsidRDefault="008310D5" w:rsidP="005A163A">
            <w:pPr>
              <w:jc w:val="both"/>
              <w:rPr>
                <w:rFonts w:ascii="Arial" w:hAnsi="Arial" w:cs="Arial"/>
                <w:sz w:val="24"/>
                <w:szCs w:val="24"/>
              </w:rPr>
            </w:pPr>
            <w:r>
              <w:rPr>
                <w:rFonts w:ascii="Arial" w:hAnsi="Arial" w:cs="Arial"/>
                <w:sz w:val="24"/>
                <w:szCs w:val="24"/>
              </w:rPr>
              <w:t>Study IRAS number</w:t>
            </w:r>
          </w:p>
          <w:p w14:paraId="7F053BBC" w14:textId="17708F33" w:rsidR="008310D5" w:rsidRPr="008310D5" w:rsidRDefault="008310D5" w:rsidP="005A163A">
            <w:pPr>
              <w:jc w:val="both"/>
              <w:rPr>
                <w:rFonts w:ascii="Arial" w:hAnsi="Arial" w:cs="Arial"/>
                <w:sz w:val="24"/>
                <w:szCs w:val="24"/>
              </w:rPr>
            </w:pPr>
          </w:p>
        </w:tc>
        <w:tc>
          <w:tcPr>
            <w:tcW w:w="5619" w:type="dxa"/>
          </w:tcPr>
          <w:p w14:paraId="06D1A76B" w14:textId="77777777" w:rsidR="008310D5" w:rsidRPr="008310D5" w:rsidRDefault="008310D5" w:rsidP="00E319DB">
            <w:pPr>
              <w:jc w:val="both"/>
              <w:rPr>
                <w:rFonts w:ascii="Arial" w:hAnsi="Arial" w:cs="Arial"/>
                <w:sz w:val="24"/>
                <w:szCs w:val="24"/>
              </w:rPr>
            </w:pPr>
          </w:p>
        </w:tc>
      </w:tr>
      <w:tr w:rsidR="00E319DB" w:rsidRPr="008310D5" w14:paraId="40FEEC6C" w14:textId="77777777" w:rsidTr="00BB6060">
        <w:tc>
          <w:tcPr>
            <w:tcW w:w="3397" w:type="dxa"/>
          </w:tcPr>
          <w:p w14:paraId="3777EE1B" w14:textId="77777777" w:rsidR="00325936" w:rsidRPr="008310D5" w:rsidRDefault="00E319DB" w:rsidP="005A163A">
            <w:pPr>
              <w:jc w:val="both"/>
              <w:rPr>
                <w:rFonts w:ascii="Arial" w:hAnsi="Arial" w:cs="Arial"/>
                <w:sz w:val="24"/>
                <w:szCs w:val="24"/>
              </w:rPr>
            </w:pPr>
            <w:r w:rsidRPr="008310D5">
              <w:rPr>
                <w:rFonts w:ascii="Arial" w:hAnsi="Arial" w:cs="Arial"/>
                <w:sz w:val="24"/>
                <w:szCs w:val="24"/>
              </w:rPr>
              <w:t>Short Title:</w:t>
            </w:r>
          </w:p>
          <w:p w14:paraId="74B51F4F" w14:textId="2F490086" w:rsidR="00BB6060" w:rsidRPr="008310D5" w:rsidRDefault="00BB6060" w:rsidP="005A163A">
            <w:pPr>
              <w:jc w:val="both"/>
              <w:rPr>
                <w:rFonts w:ascii="Arial" w:hAnsi="Arial" w:cs="Arial"/>
                <w:sz w:val="24"/>
                <w:szCs w:val="24"/>
              </w:rPr>
            </w:pPr>
          </w:p>
        </w:tc>
        <w:tc>
          <w:tcPr>
            <w:tcW w:w="5619" w:type="dxa"/>
          </w:tcPr>
          <w:p w14:paraId="1BC71F0D" w14:textId="77777777" w:rsidR="00E319DB" w:rsidRPr="008310D5" w:rsidRDefault="00E319DB" w:rsidP="005A163A">
            <w:pPr>
              <w:jc w:val="both"/>
              <w:rPr>
                <w:rFonts w:ascii="Arial" w:hAnsi="Arial" w:cs="Arial"/>
                <w:color w:val="363636"/>
                <w:sz w:val="24"/>
                <w:szCs w:val="24"/>
              </w:rPr>
            </w:pPr>
          </w:p>
        </w:tc>
      </w:tr>
    </w:tbl>
    <w:p w14:paraId="22643E02" w14:textId="77777777" w:rsidR="00E319DB" w:rsidRDefault="00E319DB" w:rsidP="00E319DB">
      <w:pPr>
        <w:rPr>
          <w:rFonts w:ascii="Arial" w:hAnsi="Arial" w:cs="Arial"/>
          <w:sz w:val="24"/>
          <w:szCs w:val="24"/>
        </w:rPr>
      </w:pPr>
    </w:p>
    <w:p w14:paraId="63BC7AE7" w14:textId="77777777" w:rsidR="008310D5" w:rsidRPr="008310D5" w:rsidRDefault="008310D5" w:rsidP="00E319DB">
      <w:pPr>
        <w:rPr>
          <w:rFonts w:ascii="Arial" w:hAnsi="Arial" w:cs="Arial"/>
          <w:sz w:val="24"/>
          <w:szCs w:val="24"/>
        </w:rPr>
      </w:pPr>
    </w:p>
    <w:p w14:paraId="4D194BE6" w14:textId="086B95F3" w:rsidR="00E319DB" w:rsidRPr="008310D5" w:rsidRDefault="00E319DB" w:rsidP="00E319DB">
      <w:pPr>
        <w:rPr>
          <w:rFonts w:ascii="Arial" w:hAnsi="Arial" w:cs="Arial"/>
          <w:b/>
          <w:bCs/>
          <w:sz w:val="28"/>
          <w:szCs w:val="28"/>
          <w:u w:val="single"/>
        </w:rPr>
      </w:pPr>
      <w:r w:rsidRPr="008310D5">
        <w:rPr>
          <w:rFonts w:ascii="Arial" w:hAnsi="Arial" w:cs="Arial"/>
          <w:b/>
          <w:bCs/>
          <w:sz w:val="28"/>
          <w:szCs w:val="28"/>
          <w:u w:val="single"/>
        </w:rPr>
        <w:t>Sponsorship is subject to the following provisions:</w:t>
      </w:r>
    </w:p>
    <w:p w14:paraId="5E81A06D" w14:textId="77777777" w:rsidR="00E319DB" w:rsidRPr="008310D5" w:rsidRDefault="00E319DB" w:rsidP="004437D7">
      <w:pPr>
        <w:numPr>
          <w:ilvl w:val="0"/>
          <w:numId w:val="1"/>
        </w:numPr>
        <w:jc w:val="both"/>
        <w:rPr>
          <w:rFonts w:ascii="Arial" w:hAnsi="Arial" w:cs="Arial"/>
          <w:sz w:val="24"/>
          <w:szCs w:val="24"/>
        </w:rPr>
      </w:pPr>
      <w:r w:rsidRPr="008310D5">
        <w:rPr>
          <w:rFonts w:ascii="Arial" w:hAnsi="Arial" w:cs="Arial"/>
          <w:sz w:val="24"/>
          <w:szCs w:val="24"/>
        </w:rPr>
        <w:t xml:space="preserve">The Chief Investigator has overall responsibility for ensuring that the study is conducted in accordance with all applicable regulations and in accordance with NBT SOPs available on the NBT website at: </w:t>
      </w:r>
      <w:hyperlink r:id="rId10" w:history="1">
        <w:r w:rsidRPr="008310D5">
          <w:rPr>
            <w:rStyle w:val="Hyperlink"/>
            <w:rFonts w:ascii="Arial" w:hAnsi="Arial" w:cs="Arial"/>
            <w:sz w:val="24"/>
            <w:szCs w:val="24"/>
          </w:rPr>
          <w:t>www.nbt.nhs.uk/research</w:t>
        </w:r>
      </w:hyperlink>
      <w:r w:rsidRPr="008310D5">
        <w:rPr>
          <w:rFonts w:ascii="Arial" w:hAnsi="Arial" w:cs="Arial"/>
          <w:sz w:val="24"/>
          <w:szCs w:val="24"/>
        </w:rPr>
        <w:t xml:space="preserve"> </w:t>
      </w:r>
    </w:p>
    <w:p w14:paraId="2DF468B0" w14:textId="1561877F" w:rsidR="00E319DB" w:rsidRPr="008310D5" w:rsidRDefault="00E319DB" w:rsidP="004437D7">
      <w:pPr>
        <w:numPr>
          <w:ilvl w:val="0"/>
          <w:numId w:val="1"/>
        </w:numPr>
        <w:jc w:val="both"/>
        <w:rPr>
          <w:rFonts w:ascii="Arial" w:hAnsi="Arial" w:cs="Arial"/>
          <w:sz w:val="24"/>
          <w:szCs w:val="24"/>
        </w:rPr>
      </w:pPr>
      <w:r w:rsidRPr="008310D5">
        <w:rPr>
          <w:rFonts w:ascii="Arial" w:hAnsi="Arial" w:cs="Arial"/>
          <w:sz w:val="24"/>
          <w:szCs w:val="24"/>
        </w:rPr>
        <w:t xml:space="preserve">The Chief Investigator must agree </w:t>
      </w:r>
      <w:bookmarkStart w:id="0" w:name="_Hlk507781892"/>
      <w:r w:rsidRPr="008310D5">
        <w:rPr>
          <w:rFonts w:ascii="Arial" w:hAnsi="Arial" w:cs="Arial"/>
          <w:sz w:val="24"/>
          <w:szCs w:val="24"/>
        </w:rPr>
        <w:t xml:space="preserve">to the </w:t>
      </w:r>
      <w:bookmarkStart w:id="1" w:name="_Hlk507781134"/>
      <w:r w:rsidRPr="008310D5">
        <w:rPr>
          <w:rFonts w:ascii="Arial" w:hAnsi="Arial" w:cs="Arial"/>
          <w:sz w:val="24"/>
          <w:szCs w:val="24"/>
        </w:rPr>
        <w:t xml:space="preserve">NBT Terms &amp; Conditions of Sponsorship (RD/QMS/SOP/007b) and to accept their delegated responsibilities in accordance with the </w:t>
      </w:r>
      <w:r w:rsidRPr="008310D5">
        <w:rPr>
          <w:rFonts w:ascii="Arial" w:hAnsi="Arial" w:cs="Arial"/>
          <w:iCs/>
          <w:sz w:val="24"/>
          <w:szCs w:val="24"/>
        </w:rPr>
        <w:t xml:space="preserve">Delegation of Responsibilities </w:t>
      </w:r>
      <w:r w:rsidRPr="008310D5">
        <w:rPr>
          <w:rFonts w:ascii="Arial" w:hAnsi="Arial" w:cs="Arial"/>
          <w:sz w:val="24"/>
          <w:szCs w:val="24"/>
        </w:rPr>
        <w:t xml:space="preserve">(RD/QMS/SOP/007c), as outlined </w:t>
      </w:r>
      <w:bookmarkEnd w:id="1"/>
      <w:r w:rsidRPr="008310D5">
        <w:rPr>
          <w:rFonts w:ascii="Arial" w:hAnsi="Arial" w:cs="Arial"/>
          <w:sz w:val="24"/>
          <w:szCs w:val="24"/>
        </w:rPr>
        <w:t xml:space="preserve">in the SOP on Applying for NBT Sponsorship (RD/QMS/SOP/007). </w:t>
      </w:r>
    </w:p>
    <w:bookmarkEnd w:id="0"/>
    <w:p w14:paraId="146101C8" w14:textId="77777777" w:rsidR="00E319DB" w:rsidRPr="008310D5" w:rsidRDefault="00E319DB" w:rsidP="004437D7">
      <w:pPr>
        <w:numPr>
          <w:ilvl w:val="0"/>
          <w:numId w:val="1"/>
        </w:numPr>
        <w:jc w:val="both"/>
        <w:rPr>
          <w:rFonts w:ascii="Arial" w:hAnsi="Arial" w:cs="Arial"/>
          <w:sz w:val="24"/>
          <w:szCs w:val="24"/>
        </w:rPr>
      </w:pPr>
      <w:r w:rsidRPr="008310D5">
        <w:rPr>
          <w:rFonts w:ascii="Arial" w:hAnsi="Arial" w:cs="Arial"/>
          <w:sz w:val="24"/>
          <w:szCs w:val="24"/>
        </w:rPr>
        <w:t>The Chief Investigator is accountable to the Sponsor.</w:t>
      </w:r>
    </w:p>
    <w:p w14:paraId="688E00F6" w14:textId="77777777" w:rsidR="00E319DB" w:rsidRPr="008310D5" w:rsidRDefault="00E319DB" w:rsidP="004437D7">
      <w:pPr>
        <w:numPr>
          <w:ilvl w:val="0"/>
          <w:numId w:val="1"/>
        </w:numPr>
        <w:jc w:val="both"/>
        <w:rPr>
          <w:rFonts w:ascii="Arial" w:hAnsi="Arial" w:cs="Arial"/>
          <w:sz w:val="24"/>
          <w:szCs w:val="24"/>
        </w:rPr>
      </w:pPr>
      <w:r w:rsidRPr="008310D5">
        <w:rPr>
          <w:rFonts w:ascii="Arial" w:hAnsi="Arial" w:cs="Arial"/>
          <w:sz w:val="24"/>
          <w:szCs w:val="24"/>
        </w:rPr>
        <w:t>Sponsorship may be withdrawn where the Chief Investigator fails to comply with the NBT Terms &amp; Conditions of Sponsorship.</w:t>
      </w:r>
    </w:p>
    <w:p w14:paraId="2AC7DD1F" w14:textId="6EB60E6D" w:rsidR="00E319DB" w:rsidRPr="008310D5" w:rsidRDefault="00E319DB" w:rsidP="004437D7">
      <w:pPr>
        <w:numPr>
          <w:ilvl w:val="0"/>
          <w:numId w:val="1"/>
        </w:numPr>
        <w:jc w:val="both"/>
        <w:rPr>
          <w:rFonts w:ascii="Arial" w:hAnsi="Arial" w:cs="Arial"/>
          <w:sz w:val="24"/>
          <w:szCs w:val="24"/>
        </w:rPr>
      </w:pPr>
      <w:r w:rsidRPr="008310D5">
        <w:rPr>
          <w:rFonts w:ascii="Arial" w:hAnsi="Arial" w:cs="Arial"/>
          <w:sz w:val="24"/>
          <w:szCs w:val="24"/>
        </w:rPr>
        <w:t>The Chief Investigator undertakes GCP training at least every 3 years*</w:t>
      </w:r>
    </w:p>
    <w:p w14:paraId="507ABC7C" w14:textId="150C1C91" w:rsidR="00E319DB" w:rsidRPr="008310D5" w:rsidRDefault="00E319DB" w:rsidP="00E319DB">
      <w:pPr>
        <w:rPr>
          <w:rFonts w:ascii="Arial" w:hAnsi="Arial" w:cs="Arial"/>
          <w:sz w:val="24"/>
          <w:szCs w:val="24"/>
        </w:rPr>
      </w:pPr>
      <w:r w:rsidRPr="008310D5">
        <w:rPr>
          <w:rFonts w:ascii="Arial" w:hAnsi="Arial" w:cs="Arial"/>
          <w:sz w:val="24"/>
          <w:szCs w:val="24"/>
        </w:rPr>
        <w:t>If you agree to the above, please sign</w:t>
      </w:r>
      <w:r w:rsidR="00325936" w:rsidRPr="008310D5">
        <w:rPr>
          <w:rFonts w:ascii="Arial" w:hAnsi="Arial" w:cs="Arial"/>
          <w:sz w:val="24"/>
          <w:szCs w:val="24"/>
        </w:rPr>
        <w:t xml:space="preserve"> </w:t>
      </w:r>
      <w:r w:rsidRPr="008310D5">
        <w:rPr>
          <w:rFonts w:ascii="Arial" w:hAnsi="Arial" w:cs="Arial"/>
          <w:sz w:val="24"/>
          <w:szCs w:val="24"/>
        </w:rPr>
        <w:t xml:space="preserve">this declaration form. </w:t>
      </w:r>
    </w:p>
    <w:p w14:paraId="0F9DD32A" w14:textId="5D504244" w:rsidR="00E319DB" w:rsidRPr="008310D5" w:rsidRDefault="00325936" w:rsidP="00E319DB">
      <w:pPr>
        <w:rPr>
          <w:rFonts w:ascii="Arial" w:hAnsi="Arial" w:cs="Arial"/>
          <w:b/>
          <w:sz w:val="24"/>
          <w:szCs w:val="24"/>
        </w:rPr>
      </w:pPr>
      <w:r w:rsidRPr="008310D5">
        <w:rPr>
          <w:rFonts w:ascii="Arial" w:hAnsi="Arial" w:cs="Arial"/>
          <w:sz w:val="24"/>
          <w:szCs w:val="24"/>
        </w:rPr>
        <w:t>* Or more frequently depending on sponsor decision from monitoring and breach outcomes</w:t>
      </w:r>
    </w:p>
    <w:p w14:paraId="1B00F100" w14:textId="77777777" w:rsidR="004619A7" w:rsidRDefault="004619A7" w:rsidP="00E319DB">
      <w:pPr>
        <w:rPr>
          <w:rFonts w:ascii="Arial" w:hAnsi="Arial" w:cs="Arial"/>
          <w:b/>
          <w:sz w:val="24"/>
          <w:szCs w:val="24"/>
        </w:rPr>
      </w:pPr>
    </w:p>
    <w:p w14:paraId="3F017452" w14:textId="77777777" w:rsidR="008310D5" w:rsidRDefault="008310D5" w:rsidP="00E319DB">
      <w:pPr>
        <w:rPr>
          <w:rFonts w:ascii="Arial" w:hAnsi="Arial" w:cs="Arial"/>
          <w:b/>
          <w:sz w:val="24"/>
          <w:szCs w:val="24"/>
        </w:rPr>
      </w:pPr>
    </w:p>
    <w:p w14:paraId="426F3D9F" w14:textId="77777777" w:rsidR="008310D5" w:rsidRDefault="008310D5" w:rsidP="00E319DB">
      <w:pPr>
        <w:rPr>
          <w:rFonts w:ascii="Arial" w:hAnsi="Arial" w:cs="Arial"/>
          <w:b/>
          <w:sz w:val="24"/>
          <w:szCs w:val="24"/>
        </w:rPr>
      </w:pPr>
    </w:p>
    <w:p w14:paraId="353CC6DA" w14:textId="77777777" w:rsidR="008310D5" w:rsidRPr="008310D5" w:rsidRDefault="008310D5" w:rsidP="00E319DB">
      <w:pPr>
        <w:rPr>
          <w:rFonts w:ascii="Arial" w:hAnsi="Arial" w:cs="Arial"/>
          <w:b/>
          <w:sz w:val="24"/>
          <w:szCs w:val="24"/>
        </w:rPr>
      </w:pPr>
    </w:p>
    <w:p w14:paraId="3C7754B9" w14:textId="77777777" w:rsidR="008310D5" w:rsidRDefault="008310D5" w:rsidP="00E319DB">
      <w:pPr>
        <w:rPr>
          <w:rFonts w:ascii="Arial" w:hAnsi="Arial" w:cs="Arial"/>
          <w:b/>
          <w:sz w:val="24"/>
          <w:szCs w:val="24"/>
          <w:u w:val="single"/>
        </w:rPr>
      </w:pPr>
    </w:p>
    <w:p w14:paraId="34BABE3C" w14:textId="54C248FF" w:rsidR="00E319DB" w:rsidRPr="008310D5" w:rsidRDefault="00E319DB" w:rsidP="00E319DB">
      <w:pPr>
        <w:rPr>
          <w:rFonts w:ascii="Arial" w:hAnsi="Arial" w:cs="Arial"/>
          <w:b/>
          <w:sz w:val="28"/>
          <w:szCs w:val="28"/>
          <w:u w:val="single"/>
        </w:rPr>
      </w:pPr>
      <w:r w:rsidRPr="008310D5">
        <w:rPr>
          <w:rFonts w:ascii="Arial" w:hAnsi="Arial" w:cs="Arial"/>
          <w:b/>
          <w:sz w:val="28"/>
          <w:szCs w:val="28"/>
          <w:u w:val="single"/>
        </w:rPr>
        <w:lastRenderedPageBreak/>
        <w:t>Declaration:</w:t>
      </w:r>
    </w:p>
    <w:p w14:paraId="2DC9EC4F" w14:textId="385E4516" w:rsidR="00325936" w:rsidRPr="008310D5" w:rsidRDefault="00E319DB" w:rsidP="00E319DB">
      <w:pPr>
        <w:rPr>
          <w:rFonts w:ascii="Arial" w:hAnsi="Arial" w:cs="Arial"/>
          <w:sz w:val="24"/>
          <w:szCs w:val="24"/>
        </w:rPr>
      </w:pPr>
      <w:r w:rsidRPr="008310D5">
        <w:rPr>
          <w:rFonts w:ascii="Arial" w:hAnsi="Arial" w:cs="Arial"/>
          <w:sz w:val="24"/>
          <w:szCs w:val="24"/>
        </w:rPr>
        <w:t>I have read and agree to the NBT Terms &amp; Conditions of Sponsorship (RD/QMS/</w:t>
      </w:r>
      <w:r w:rsidR="004F368D">
        <w:rPr>
          <w:rFonts w:ascii="Arial" w:hAnsi="Arial" w:cs="Arial"/>
          <w:sz w:val="24"/>
          <w:szCs w:val="24"/>
        </w:rPr>
        <w:t>SOP</w:t>
      </w:r>
      <w:r w:rsidRPr="008310D5">
        <w:rPr>
          <w:rFonts w:ascii="Arial" w:hAnsi="Arial" w:cs="Arial"/>
          <w:sz w:val="24"/>
          <w:szCs w:val="24"/>
        </w:rPr>
        <w:t xml:space="preserve">/007b) and to accept my delegated responsibilities in accordance with the </w:t>
      </w:r>
      <w:r w:rsidRPr="008310D5">
        <w:rPr>
          <w:rFonts w:ascii="Arial" w:hAnsi="Arial" w:cs="Arial"/>
          <w:iCs/>
          <w:sz w:val="24"/>
          <w:szCs w:val="24"/>
        </w:rPr>
        <w:t xml:space="preserve">Delegation of Responsibilities </w:t>
      </w:r>
      <w:r w:rsidRPr="008310D5">
        <w:rPr>
          <w:rFonts w:ascii="Arial" w:hAnsi="Arial" w:cs="Arial"/>
          <w:sz w:val="24"/>
          <w:szCs w:val="24"/>
        </w:rPr>
        <w:t>(RD/QMS/</w:t>
      </w:r>
      <w:r w:rsidR="004F368D">
        <w:rPr>
          <w:rFonts w:ascii="Arial" w:hAnsi="Arial" w:cs="Arial"/>
          <w:sz w:val="24"/>
          <w:szCs w:val="24"/>
        </w:rPr>
        <w:t>SOP</w:t>
      </w:r>
      <w:r w:rsidRPr="008310D5">
        <w:rPr>
          <w:rFonts w:ascii="Arial" w:hAnsi="Arial" w:cs="Arial"/>
          <w:sz w:val="24"/>
          <w:szCs w:val="24"/>
        </w:rPr>
        <w:t xml:space="preserve">/007c), as outlined in the SOP on Applying for NBT Sponsorship (RD/QMS/SOP/007). </w:t>
      </w:r>
    </w:p>
    <w:p w14:paraId="6726B15B" w14:textId="526ED43D" w:rsidR="004437D7" w:rsidRDefault="00E319DB" w:rsidP="00E319DB">
      <w:pPr>
        <w:rPr>
          <w:rFonts w:ascii="Arial" w:hAnsi="Arial" w:cs="Arial"/>
          <w:sz w:val="24"/>
          <w:szCs w:val="24"/>
        </w:rPr>
      </w:pPr>
      <w:r w:rsidRPr="008310D5">
        <w:rPr>
          <w:rFonts w:ascii="Arial" w:hAnsi="Arial" w:cs="Arial"/>
          <w:sz w:val="24"/>
          <w:szCs w:val="24"/>
        </w:rPr>
        <w:t xml:space="preserve">I agree to ensure that the study is conducted in accordance with all applicable regulations and in accordance with NBT SOPs available on the NBT website at: </w:t>
      </w:r>
      <w:hyperlink r:id="rId11" w:history="1">
        <w:r w:rsidRPr="008310D5">
          <w:rPr>
            <w:rStyle w:val="Hyperlink"/>
            <w:rFonts w:ascii="Arial" w:hAnsi="Arial" w:cs="Arial"/>
            <w:sz w:val="24"/>
            <w:szCs w:val="24"/>
          </w:rPr>
          <w:t>www.nbt.nhs.uk/research</w:t>
        </w:r>
      </w:hyperlink>
      <w:r w:rsidRPr="008310D5">
        <w:rPr>
          <w:rFonts w:ascii="Arial" w:hAnsi="Arial" w:cs="Arial"/>
          <w:sz w:val="24"/>
          <w:szCs w:val="24"/>
        </w:rPr>
        <w:t xml:space="preserve"> </w:t>
      </w:r>
    </w:p>
    <w:p w14:paraId="1F5AE78B" w14:textId="77777777" w:rsidR="008310D5" w:rsidRDefault="008310D5" w:rsidP="00E319DB">
      <w:pPr>
        <w:rPr>
          <w:rFonts w:ascii="Arial" w:hAnsi="Arial" w:cs="Arial"/>
          <w:sz w:val="24"/>
          <w:szCs w:val="24"/>
        </w:rPr>
      </w:pPr>
    </w:p>
    <w:p w14:paraId="03ED10CA" w14:textId="77777777" w:rsidR="008310D5" w:rsidRPr="008310D5" w:rsidRDefault="008310D5" w:rsidP="00E319DB">
      <w:pPr>
        <w:rPr>
          <w:rFonts w:ascii="Arial" w:hAnsi="Arial" w:cs="Arial"/>
          <w:sz w:val="24"/>
          <w:szCs w:val="24"/>
        </w:rPr>
      </w:pPr>
    </w:p>
    <w:tbl>
      <w:tblPr>
        <w:tblStyle w:val="TableGrid"/>
        <w:tblW w:w="0" w:type="auto"/>
        <w:tblLook w:val="04A0" w:firstRow="1" w:lastRow="0" w:firstColumn="1" w:lastColumn="0" w:noHBand="0" w:noVBand="1"/>
      </w:tblPr>
      <w:tblGrid>
        <w:gridCol w:w="3397"/>
        <w:gridCol w:w="5619"/>
      </w:tblGrid>
      <w:tr w:rsidR="00325936" w:rsidRPr="008310D5" w14:paraId="25F0C1C1" w14:textId="77777777" w:rsidTr="004437D7">
        <w:tc>
          <w:tcPr>
            <w:tcW w:w="3397" w:type="dxa"/>
          </w:tcPr>
          <w:p w14:paraId="763CDBA7" w14:textId="721E318C" w:rsidR="00325936" w:rsidRDefault="00325936" w:rsidP="00E319DB">
            <w:pPr>
              <w:rPr>
                <w:rFonts w:ascii="Arial" w:hAnsi="Arial" w:cs="Arial"/>
                <w:sz w:val="24"/>
                <w:szCs w:val="24"/>
              </w:rPr>
            </w:pPr>
            <w:r w:rsidRPr="008310D5">
              <w:rPr>
                <w:rFonts w:ascii="Arial" w:hAnsi="Arial" w:cs="Arial"/>
                <w:sz w:val="24"/>
                <w:szCs w:val="24"/>
              </w:rPr>
              <w:t>Chief Investigator Name:</w:t>
            </w:r>
          </w:p>
          <w:p w14:paraId="74E6DB6B" w14:textId="77777777" w:rsidR="009947E8" w:rsidRPr="008310D5" w:rsidRDefault="009947E8" w:rsidP="00E319DB">
            <w:pPr>
              <w:rPr>
                <w:rFonts w:ascii="Arial" w:hAnsi="Arial" w:cs="Arial"/>
                <w:sz w:val="24"/>
                <w:szCs w:val="24"/>
              </w:rPr>
            </w:pPr>
          </w:p>
          <w:p w14:paraId="71D279D4" w14:textId="24865226" w:rsidR="00325936" w:rsidRPr="008310D5" w:rsidRDefault="00325936" w:rsidP="00E319DB">
            <w:pPr>
              <w:rPr>
                <w:rFonts w:ascii="Arial" w:hAnsi="Arial" w:cs="Arial"/>
                <w:sz w:val="24"/>
                <w:szCs w:val="24"/>
              </w:rPr>
            </w:pPr>
          </w:p>
        </w:tc>
        <w:tc>
          <w:tcPr>
            <w:tcW w:w="5619" w:type="dxa"/>
          </w:tcPr>
          <w:p w14:paraId="3298AB4F" w14:textId="77777777" w:rsidR="00325936" w:rsidRPr="008310D5" w:rsidRDefault="00325936" w:rsidP="00E319DB">
            <w:pPr>
              <w:rPr>
                <w:rFonts w:ascii="Arial" w:hAnsi="Arial" w:cs="Arial"/>
                <w:sz w:val="24"/>
                <w:szCs w:val="24"/>
              </w:rPr>
            </w:pPr>
          </w:p>
        </w:tc>
      </w:tr>
      <w:tr w:rsidR="00325936" w:rsidRPr="008310D5" w14:paraId="5DE973FC" w14:textId="77777777" w:rsidTr="004437D7">
        <w:tc>
          <w:tcPr>
            <w:tcW w:w="3397" w:type="dxa"/>
          </w:tcPr>
          <w:p w14:paraId="60591471" w14:textId="77777777" w:rsidR="009947E8" w:rsidRDefault="00325936" w:rsidP="00E319DB">
            <w:pPr>
              <w:rPr>
                <w:rFonts w:ascii="Arial" w:hAnsi="Arial" w:cs="Arial"/>
                <w:sz w:val="24"/>
                <w:szCs w:val="24"/>
              </w:rPr>
            </w:pPr>
            <w:r w:rsidRPr="008310D5">
              <w:rPr>
                <w:rFonts w:ascii="Arial" w:hAnsi="Arial" w:cs="Arial"/>
                <w:sz w:val="24"/>
                <w:szCs w:val="24"/>
              </w:rPr>
              <w:t>Chief Investigator Signature:</w:t>
            </w:r>
          </w:p>
          <w:p w14:paraId="55F0EF02" w14:textId="577C8DCF" w:rsidR="00325936" w:rsidRPr="008310D5" w:rsidRDefault="00325936" w:rsidP="00E319DB">
            <w:pPr>
              <w:rPr>
                <w:rFonts w:ascii="Arial" w:hAnsi="Arial" w:cs="Arial"/>
                <w:sz w:val="24"/>
                <w:szCs w:val="24"/>
              </w:rPr>
            </w:pPr>
            <w:r w:rsidRPr="008310D5">
              <w:rPr>
                <w:rFonts w:ascii="Arial" w:hAnsi="Arial" w:cs="Arial"/>
                <w:sz w:val="24"/>
                <w:szCs w:val="24"/>
              </w:rPr>
              <w:tab/>
            </w:r>
          </w:p>
          <w:p w14:paraId="77C81912" w14:textId="77777777" w:rsidR="004437D7" w:rsidRPr="008310D5" w:rsidRDefault="004437D7" w:rsidP="00E319DB">
            <w:pPr>
              <w:rPr>
                <w:rFonts w:ascii="Arial" w:hAnsi="Arial" w:cs="Arial"/>
                <w:sz w:val="24"/>
                <w:szCs w:val="24"/>
              </w:rPr>
            </w:pPr>
          </w:p>
          <w:p w14:paraId="2045CA9A" w14:textId="2A0C4259" w:rsidR="00325936" w:rsidRPr="008310D5" w:rsidRDefault="00325936" w:rsidP="00E319DB">
            <w:pPr>
              <w:rPr>
                <w:rFonts w:ascii="Arial" w:hAnsi="Arial" w:cs="Arial"/>
                <w:sz w:val="24"/>
                <w:szCs w:val="24"/>
              </w:rPr>
            </w:pPr>
          </w:p>
        </w:tc>
        <w:tc>
          <w:tcPr>
            <w:tcW w:w="5619" w:type="dxa"/>
          </w:tcPr>
          <w:p w14:paraId="307A4658" w14:textId="77777777" w:rsidR="00325936" w:rsidRPr="008310D5" w:rsidRDefault="00325936" w:rsidP="00E319DB">
            <w:pPr>
              <w:rPr>
                <w:rFonts w:ascii="Arial" w:hAnsi="Arial" w:cs="Arial"/>
                <w:sz w:val="24"/>
                <w:szCs w:val="24"/>
              </w:rPr>
            </w:pPr>
          </w:p>
        </w:tc>
      </w:tr>
      <w:tr w:rsidR="00325936" w:rsidRPr="008310D5" w14:paraId="5CBF504D" w14:textId="77777777" w:rsidTr="004437D7">
        <w:tc>
          <w:tcPr>
            <w:tcW w:w="3397" w:type="dxa"/>
          </w:tcPr>
          <w:p w14:paraId="36C9F3F9" w14:textId="77777777" w:rsidR="00BB6060" w:rsidRDefault="00325936" w:rsidP="000B2782">
            <w:pPr>
              <w:rPr>
                <w:rFonts w:ascii="Arial" w:hAnsi="Arial" w:cs="Arial"/>
                <w:sz w:val="24"/>
                <w:szCs w:val="24"/>
              </w:rPr>
            </w:pPr>
            <w:r w:rsidRPr="008310D5">
              <w:rPr>
                <w:rFonts w:ascii="Arial" w:hAnsi="Arial" w:cs="Arial"/>
                <w:sz w:val="24"/>
                <w:szCs w:val="24"/>
              </w:rPr>
              <w:t>Dat</w:t>
            </w:r>
            <w:r w:rsidR="004619A7" w:rsidRPr="008310D5">
              <w:rPr>
                <w:rFonts w:ascii="Arial" w:hAnsi="Arial" w:cs="Arial"/>
                <w:sz w:val="24"/>
                <w:szCs w:val="24"/>
              </w:rPr>
              <w:t>e:</w:t>
            </w:r>
          </w:p>
          <w:p w14:paraId="59D49326" w14:textId="77777777" w:rsidR="009947E8" w:rsidRDefault="009947E8" w:rsidP="000B2782">
            <w:pPr>
              <w:rPr>
                <w:rFonts w:ascii="Arial" w:hAnsi="Arial" w:cs="Arial"/>
                <w:sz w:val="24"/>
                <w:szCs w:val="24"/>
              </w:rPr>
            </w:pPr>
          </w:p>
          <w:p w14:paraId="60137877" w14:textId="6289DE90" w:rsidR="009947E8" w:rsidRPr="008310D5" w:rsidRDefault="009947E8" w:rsidP="000B2782">
            <w:pPr>
              <w:rPr>
                <w:rFonts w:ascii="Arial" w:hAnsi="Arial" w:cs="Arial"/>
                <w:sz w:val="24"/>
                <w:szCs w:val="24"/>
              </w:rPr>
            </w:pPr>
          </w:p>
        </w:tc>
        <w:tc>
          <w:tcPr>
            <w:tcW w:w="5619" w:type="dxa"/>
          </w:tcPr>
          <w:p w14:paraId="660158FA" w14:textId="77777777" w:rsidR="00325936" w:rsidRPr="008310D5" w:rsidRDefault="00325936" w:rsidP="00E319DB">
            <w:pPr>
              <w:rPr>
                <w:rFonts w:ascii="Arial" w:hAnsi="Arial" w:cs="Arial"/>
                <w:sz w:val="24"/>
                <w:szCs w:val="24"/>
              </w:rPr>
            </w:pPr>
          </w:p>
        </w:tc>
      </w:tr>
    </w:tbl>
    <w:p w14:paraId="40C20DAB" w14:textId="77777777" w:rsidR="003E1F88" w:rsidRPr="008310D5" w:rsidRDefault="003E1F88" w:rsidP="004437D7">
      <w:pPr>
        <w:rPr>
          <w:rFonts w:ascii="Arial" w:hAnsi="Arial" w:cs="Arial"/>
          <w:sz w:val="24"/>
          <w:szCs w:val="24"/>
        </w:rPr>
      </w:pPr>
    </w:p>
    <w:sectPr w:rsidR="003E1F88" w:rsidRPr="008310D5" w:rsidSect="007719E7">
      <w:headerReference w:type="default" r:id="rId12"/>
      <w:footerReference w:type="defaul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A2BB" w14:textId="77777777" w:rsidR="006848EF" w:rsidRDefault="006848EF" w:rsidP="007719E7">
      <w:pPr>
        <w:spacing w:after="0" w:line="240" w:lineRule="auto"/>
      </w:pPr>
      <w:r>
        <w:separator/>
      </w:r>
    </w:p>
  </w:endnote>
  <w:endnote w:type="continuationSeparator" w:id="0">
    <w:p w14:paraId="2DC6F1E2" w14:textId="77777777" w:rsidR="006848EF" w:rsidRDefault="006848EF" w:rsidP="0077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0878" w14:textId="6D310EA1" w:rsidR="004619A7" w:rsidRPr="004437D7" w:rsidRDefault="004619A7" w:rsidP="004619A7">
    <w:pPr>
      <w:tabs>
        <w:tab w:val="center" w:pos="4320"/>
        <w:tab w:val="right" w:pos="8640"/>
      </w:tabs>
      <w:spacing w:after="0" w:line="240" w:lineRule="auto"/>
      <w:rPr>
        <w:rFonts w:ascii="Arial" w:eastAsia="Times New Roman" w:hAnsi="Arial" w:cs="Arial"/>
        <w:sz w:val="16"/>
        <w:szCs w:val="16"/>
        <w:lang w:val="x-none"/>
      </w:rPr>
    </w:pPr>
    <w:bookmarkStart w:id="2" w:name="_Hlk507776513"/>
    <w:bookmarkStart w:id="3" w:name="_Hlk507776514"/>
    <w:r w:rsidRPr="004437D7">
      <w:rPr>
        <w:rFonts w:ascii="Arial" w:eastAsia="Times New Roman" w:hAnsi="Arial" w:cs="Arial"/>
        <w:sz w:val="16"/>
        <w:szCs w:val="16"/>
        <w:lang w:val="x-none"/>
      </w:rPr>
      <w:t xml:space="preserve">Version </w:t>
    </w:r>
    <w:r>
      <w:rPr>
        <w:rFonts w:ascii="Arial" w:eastAsia="Times New Roman" w:hAnsi="Arial" w:cs="Arial"/>
        <w:sz w:val="16"/>
        <w:szCs w:val="16"/>
      </w:rPr>
      <w:t>2</w:t>
    </w:r>
    <w:r w:rsidRPr="004437D7">
      <w:rPr>
        <w:rFonts w:ascii="Arial" w:eastAsia="Times New Roman" w:hAnsi="Arial" w:cs="Arial"/>
        <w:sz w:val="16"/>
        <w:szCs w:val="16"/>
      </w:rPr>
      <w:t>.0</w:t>
    </w:r>
    <w:r w:rsidRPr="004437D7">
      <w:rPr>
        <w:rFonts w:ascii="Arial" w:eastAsia="Times New Roman" w:hAnsi="Arial" w:cs="Arial"/>
        <w:sz w:val="16"/>
        <w:szCs w:val="16"/>
        <w:lang w:val="x-none"/>
      </w:rPr>
      <w:t>/</w:t>
    </w:r>
    <w:r w:rsidR="00587902">
      <w:rPr>
        <w:rFonts w:ascii="Arial" w:eastAsia="Times New Roman" w:hAnsi="Arial" w:cs="Arial"/>
        <w:sz w:val="16"/>
        <w:szCs w:val="16"/>
      </w:rPr>
      <w:t>11-03-2026</w:t>
    </w:r>
  </w:p>
  <w:p w14:paraId="6D609AE3" w14:textId="6EC2D527" w:rsidR="004619A7" w:rsidRPr="004437D7" w:rsidRDefault="004619A7" w:rsidP="004619A7">
    <w:pPr>
      <w:tabs>
        <w:tab w:val="center" w:pos="4320"/>
        <w:tab w:val="right" w:pos="8640"/>
      </w:tabs>
      <w:spacing w:after="0" w:line="240" w:lineRule="auto"/>
      <w:rPr>
        <w:rFonts w:ascii="Arial" w:eastAsia="Calibri" w:hAnsi="Arial" w:cs="Arial"/>
        <w:sz w:val="16"/>
        <w:szCs w:val="16"/>
      </w:rPr>
    </w:pPr>
    <w:r w:rsidRPr="004437D7">
      <w:rPr>
        <w:rFonts w:ascii="Arial" w:eastAsia="Calibri" w:hAnsi="Arial" w:cs="Arial"/>
        <w:sz w:val="16"/>
        <w:szCs w:val="16"/>
        <w:lang w:val="x-none"/>
      </w:rPr>
      <w:t>R</w:t>
    </w:r>
    <w:r>
      <w:rPr>
        <w:rFonts w:ascii="Arial" w:eastAsia="Calibri" w:hAnsi="Arial" w:cs="Arial"/>
        <w:sz w:val="16"/>
        <w:szCs w:val="16"/>
        <w:lang w:val="x-none"/>
      </w:rPr>
      <w:t>D</w:t>
    </w:r>
    <w:r w:rsidRPr="004437D7">
      <w:rPr>
        <w:rFonts w:ascii="Arial" w:eastAsia="Calibri" w:hAnsi="Arial" w:cs="Arial"/>
        <w:sz w:val="16"/>
        <w:szCs w:val="16"/>
        <w:lang w:val="x-none"/>
      </w:rPr>
      <w:t>/QMS/</w:t>
    </w:r>
    <w:r>
      <w:rPr>
        <w:rFonts w:ascii="Arial" w:eastAsia="Calibri" w:hAnsi="Arial" w:cs="Arial"/>
        <w:sz w:val="16"/>
        <w:szCs w:val="16"/>
        <w:lang w:val="x-none"/>
      </w:rPr>
      <w:t>TMPL/</w:t>
    </w:r>
    <w:r w:rsidRPr="004437D7">
      <w:rPr>
        <w:rFonts w:ascii="Arial" w:eastAsia="Calibri" w:hAnsi="Arial" w:cs="Arial"/>
        <w:sz w:val="16"/>
        <w:szCs w:val="16"/>
      </w:rPr>
      <w:t>SOP</w:t>
    </w:r>
    <w:r w:rsidRPr="004437D7">
      <w:rPr>
        <w:rFonts w:ascii="Arial" w:eastAsia="Calibri" w:hAnsi="Arial" w:cs="Arial"/>
        <w:sz w:val="16"/>
        <w:szCs w:val="16"/>
        <w:lang w:val="x-none"/>
      </w:rPr>
      <w:t>/</w:t>
    </w:r>
    <w:r w:rsidRPr="004437D7">
      <w:rPr>
        <w:rFonts w:ascii="Arial" w:eastAsia="Calibri" w:hAnsi="Arial" w:cs="Arial"/>
        <w:sz w:val="16"/>
        <w:szCs w:val="16"/>
      </w:rPr>
      <w:t>007e</w:t>
    </w:r>
  </w:p>
  <w:p w14:paraId="0EA88C82" w14:textId="7BA5E317" w:rsidR="004619A7" w:rsidRPr="004437D7" w:rsidRDefault="004619A7" w:rsidP="004619A7">
    <w:pPr>
      <w:tabs>
        <w:tab w:val="center" w:pos="4320"/>
        <w:tab w:val="right" w:pos="8640"/>
      </w:tabs>
      <w:spacing w:after="0" w:line="240" w:lineRule="auto"/>
      <w:jc w:val="center"/>
      <w:rPr>
        <w:rFonts w:ascii="Arial" w:eastAsia="Times New Roman" w:hAnsi="Arial" w:cs="Arial"/>
        <w:sz w:val="14"/>
        <w:szCs w:val="14"/>
      </w:rPr>
    </w:pPr>
    <w:r w:rsidRPr="004437D7">
      <w:rPr>
        <w:noProof/>
        <w:sz w:val="14"/>
        <w:szCs w:val="14"/>
      </w:rPr>
      <w:drawing>
        <wp:anchor distT="0" distB="0" distL="114300" distR="114300" simplePos="0" relativeHeight="251659264" behindDoc="0" locked="0" layoutInCell="1" allowOverlap="1" wp14:anchorId="615B1F2E" wp14:editId="292A023B">
          <wp:simplePos x="0" y="0"/>
          <wp:positionH relativeFrom="margin">
            <wp:align>center</wp:align>
          </wp:positionH>
          <wp:positionV relativeFrom="page">
            <wp:posOffset>10007600</wp:posOffset>
          </wp:positionV>
          <wp:extent cx="7520940" cy="682625"/>
          <wp:effectExtent l="0" t="0" r="3810" b="3175"/>
          <wp:wrapSquare wrapText="bothSides"/>
          <wp:docPr id="13315" name="Picture 6">
            <a:extLst xmlns:a="http://schemas.openxmlformats.org/drawingml/2006/main">
              <a:ext uri="{FF2B5EF4-FFF2-40B4-BE49-F238E27FC236}">
                <a16:creationId xmlns:a16="http://schemas.microsoft.com/office/drawing/2014/main" id="{5B2577CF-7353-4BE8-AC3E-58F5E32DE11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5" name="Picture 6">
                    <a:extLst>
                      <a:ext uri="{FF2B5EF4-FFF2-40B4-BE49-F238E27FC236}">
                        <a16:creationId xmlns:a16="http://schemas.microsoft.com/office/drawing/2014/main" id="{5B2577CF-7353-4BE8-AC3E-58F5E32DE117}"/>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0940" cy="682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37D7">
      <w:rPr>
        <w:rFonts w:ascii="Arial" w:eastAsia="Times New Roman" w:hAnsi="Arial" w:cs="Arial"/>
        <w:sz w:val="14"/>
        <w:szCs w:val="14"/>
        <w:lang w:val="x-none"/>
      </w:rPr>
      <w:t xml:space="preserve">Please refer to </w:t>
    </w:r>
    <w:hyperlink r:id="rId2" w:history="1">
      <w:r w:rsidRPr="004437D7">
        <w:rPr>
          <w:rFonts w:ascii="Arial" w:eastAsia="Times New Roman" w:hAnsi="Arial" w:cs="Arial"/>
          <w:color w:val="0000FF"/>
          <w:sz w:val="14"/>
          <w:szCs w:val="14"/>
          <w:u w:val="single"/>
          <w:lang w:val="x-none"/>
        </w:rPr>
        <w:t>www.</w:t>
      </w:r>
      <w:r w:rsidRPr="004437D7">
        <w:rPr>
          <w:rFonts w:ascii="Arial" w:eastAsia="Times New Roman" w:hAnsi="Arial" w:cs="Arial"/>
          <w:color w:val="0000FF"/>
          <w:sz w:val="14"/>
          <w:szCs w:val="14"/>
          <w:u w:val="single"/>
        </w:rPr>
        <w:t>nbt.nhs.uk/research</w:t>
      </w:r>
    </w:hyperlink>
    <w:r w:rsidRPr="004437D7">
      <w:rPr>
        <w:rFonts w:ascii="Arial" w:eastAsia="Times New Roman" w:hAnsi="Arial" w:cs="Arial"/>
        <w:sz w:val="14"/>
        <w:szCs w:val="14"/>
      </w:rPr>
      <w:t xml:space="preserve"> </w:t>
    </w:r>
    <w:r w:rsidRPr="004437D7">
      <w:rPr>
        <w:rFonts w:ascii="Arial" w:eastAsia="Times New Roman" w:hAnsi="Arial" w:cs="Arial"/>
        <w:sz w:val="14"/>
        <w:szCs w:val="14"/>
        <w:lang w:val="x-none"/>
      </w:rPr>
      <w:t xml:space="preserve">to ensure </w:t>
    </w:r>
    <w:r w:rsidRPr="004437D7">
      <w:rPr>
        <w:rFonts w:ascii="Arial" w:eastAsia="Times New Roman" w:hAnsi="Arial" w:cs="Arial"/>
        <w:sz w:val="14"/>
        <w:szCs w:val="14"/>
      </w:rPr>
      <w:t xml:space="preserve">the </w:t>
    </w:r>
    <w:r w:rsidRPr="004437D7">
      <w:rPr>
        <w:rFonts w:ascii="Arial" w:eastAsia="Times New Roman" w:hAnsi="Arial" w:cs="Arial"/>
        <w:sz w:val="14"/>
        <w:szCs w:val="14"/>
        <w:lang w:val="x-none"/>
      </w:rPr>
      <w:t>latest version of</w:t>
    </w:r>
    <w:r w:rsidRPr="004437D7">
      <w:rPr>
        <w:rFonts w:ascii="Arial" w:eastAsia="Times New Roman" w:hAnsi="Arial" w:cs="Arial"/>
        <w:sz w:val="14"/>
        <w:szCs w:val="14"/>
      </w:rPr>
      <w:t xml:space="preserve"> this</w:t>
    </w:r>
    <w:r w:rsidRPr="004437D7">
      <w:rPr>
        <w:rFonts w:ascii="Arial" w:eastAsia="Times New Roman" w:hAnsi="Arial" w:cs="Arial"/>
        <w:sz w:val="14"/>
        <w:szCs w:val="14"/>
        <w:lang w:val="x-none"/>
      </w:rPr>
      <w:t xml:space="preserve"> document is in use</w:t>
    </w:r>
    <w:r w:rsidRPr="004437D7">
      <w:rPr>
        <w:rFonts w:ascii="Arial" w:eastAsia="Times New Roman" w:hAnsi="Arial" w:cs="Arial"/>
        <w:sz w:val="14"/>
        <w:szCs w:val="14"/>
      </w:rPr>
      <w:t xml:space="preserve"> </w:t>
    </w:r>
  </w:p>
  <w:p w14:paraId="1F934A15" w14:textId="3E9676E9" w:rsidR="004619A7" w:rsidRPr="004437D7" w:rsidRDefault="004619A7" w:rsidP="004437D7">
    <w:pPr>
      <w:tabs>
        <w:tab w:val="center" w:pos="4320"/>
        <w:tab w:val="right" w:pos="8640"/>
      </w:tabs>
      <w:spacing w:after="0" w:line="240" w:lineRule="auto"/>
      <w:jc w:val="center"/>
    </w:pPr>
    <w:r w:rsidRPr="0045055A">
      <w:rPr>
        <w:rFonts w:ascii="Arial" w:eastAsia="Times New Roman" w:hAnsi="Arial" w:cs="Arial"/>
        <w:sz w:val="18"/>
        <w:szCs w:val="18"/>
        <w:lang w:val="x-none"/>
      </w:rPr>
      <w:t xml:space="preserve">Printed copies are </w:t>
    </w:r>
    <w:r w:rsidRPr="0045055A">
      <w:rPr>
        <w:rFonts w:ascii="Arial" w:eastAsia="Times New Roman" w:hAnsi="Arial" w:cs="Arial"/>
        <w:sz w:val="18"/>
        <w:szCs w:val="18"/>
      </w:rPr>
      <w:t>u</w:t>
    </w:r>
    <w:proofErr w:type="spellStart"/>
    <w:r w:rsidRPr="0045055A">
      <w:rPr>
        <w:rFonts w:ascii="Arial" w:eastAsia="Times New Roman" w:hAnsi="Arial" w:cs="Arial"/>
        <w:bCs/>
        <w:sz w:val="18"/>
        <w:szCs w:val="18"/>
        <w:lang w:val="x-none"/>
      </w:rPr>
      <w:t>ncontrolled</w:t>
    </w:r>
    <w:proofErr w:type="spellEnd"/>
  </w:p>
  <w:p w14:paraId="708DC13F" w14:textId="0B4B1610" w:rsidR="004619A7" w:rsidRPr="0045055A" w:rsidRDefault="004619A7" w:rsidP="004619A7">
    <w:pPr>
      <w:tabs>
        <w:tab w:val="center" w:pos="4320"/>
        <w:tab w:val="right" w:pos="8640"/>
      </w:tabs>
      <w:spacing w:after="0" w:line="240" w:lineRule="auto"/>
      <w:rPr>
        <w:rFonts w:ascii="Arial" w:eastAsia="Calibri" w:hAnsi="Arial" w:cs="Arial"/>
      </w:rPr>
    </w:pPr>
  </w:p>
  <w:bookmarkEnd w:id="2"/>
  <w:bookmarkEnd w:id="3"/>
  <w:p w14:paraId="093B81E1" w14:textId="603A296F" w:rsidR="004619A7" w:rsidRPr="0045055A" w:rsidRDefault="004619A7" w:rsidP="004619A7">
    <w:pPr>
      <w:tabs>
        <w:tab w:val="center" w:pos="4320"/>
        <w:tab w:val="right" w:pos="8640"/>
      </w:tabs>
      <w:spacing w:after="0" w:line="240" w:lineRule="auto"/>
      <w:jc w:val="center"/>
      <w:rPr>
        <w:rFonts w:ascii="Arial" w:eastAsia="Times New Roman" w:hAnsi="Arial" w:cs="Arial"/>
        <w:sz w:val="18"/>
        <w:szCs w:val="18"/>
      </w:rPr>
    </w:pPr>
  </w:p>
  <w:p w14:paraId="4AF24F1B" w14:textId="3561C50E" w:rsidR="004619A7" w:rsidRPr="0045055A" w:rsidRDefault="004619A7" w:rsidP="004619A7">
    <w:pPr>
      <w:tabs>
        <w:tab w:val="center" w:pos="4320"/>
        <w:tab w:val="right" w:pos="8640"/>
      </w:tabs>
      <w:spacing w:after="0" w:line="240" w:lineRule="auto"/>
      <w:jc w:val="center"/>
    </w:pPr>
    <w:r w:rsidRPr="0045055A">
      <w:rPr>
        <w:rFonts w:ascii="Arial" w:eastAsia="Times New Roman" w:hAnsi="Arial" w:cs="Arial"/>
        <w:sz w:val="18"/>
        <w:szCs w:val="18"/>
        <w:lang w:val="x-none"/>
      </w:rPr>
      <w:t xml:space="preserve">Printed copies are </w:t>
    </w:r>
    <w:r w:rsidRPr="0045055A">
      <w:rPr>
        <w:rFonts w:ascii="Arial" w:eastAsia="Times New Roman" w:hAnsi="Arial" w:cs="Arial"/>
        <w:sz w:val="18"/>
        <w:szCs w:val="18"/>
      </w:rPr>
      <w:t>u</w:t>
    </w:r>
    <w:proofErr w:type="spellStart"/>
    <w:r w:rsidRPr="0045055A">
      <w:rPr>
        <w:rFonts w:ascii="Arial" w:eastAsia="Times New Roman" w:hAnsi="Arial" w:cs="Arial"/>
        <w:bCs/>
        <w:sz w:val="18"/>
        <w:szCs w:val="18"/>
        <w:lang w:val="x-none"/>
      </w:rPr>
      <w:t>ncontrolled</w:t>
    </w:r>
    <w:proofErr w:type="spellEnd"/>
  </w:p>
  <w:p w14:paraId="1331C8D8" w14:textId="446A601B" w:rsidR="007719E7" w:rsidRDefault="00771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830D" w14:textId="77777777" w:rsidR="006848EF" w:rsidRDefault="006848EF" w:rsidP="007719E7">
      <w:pPr>
        <w:spacing w:after="0" w:line="240" w:lineRule="auto"/>
      </w:pPr>
      <w:r>
        <w:separator/>
      </w:r>
    </w:p>
  </w:footnote>
  <w:footnote w:type="continuationSeparator" w:id="0">
    <w:p w14:paraId="3D4CACF3" w14:textId="77777777" w:rsidR="006848EF" w:rsidRDefault="006848EF" w:rsidP="00771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AFA4" w14:textId="77777777" w:rsidR="007719E7" w:rsidRPr="007719E7" w:rsidRDefault="007719E7" w:rsidP="007719E7">
    <w:pPr>
      <w:pStyle w:val="Header"/>
    </w:pPr>
    <w:r w:rsidRPr="007719E7">
      <w:rPr>
        <w:noProof/>
      </w:rPr>
      <w:drawing>
        <wp:anchor distT="0" distB="0" distL="114300" distR="114300" simplePos="0" relativeHeight="251658240" behindDoc="0" locked="0" layoutInCell="1" allowOverlap="1" wp14:anchorId="62F4851A" wp14:editId="19D8B1CF">
          <wp:simplePos x="0" y="0"/>
          <wp:positionH relativeFrom="page">
            <wp:align>right</wp:align>
          </wp:positionH>
          <wp:positionV relativeFrom="paragraph">
            <wp:posOffset>-430530</wp:posOffset>
          </wp:positionV>
          <wp:extent cx="7551420" cy="933450"/>
          <wp:effectExtent l="0" t="0" r="0" b="0"/>
          <wp:wrapSquare wrapText="bothSides"/>
          <wp:docPr id="13314" name="Picture 4">
            <a:extLst xmlns:a="http://schemas.openxmlformats.org/drawingml/2006/main">
              <a:ext uri="{FF2B5EF4-FFF2-40B4-BE49-F238E27FC236}">
                <a16:creationId xmlns:a16="http://schemas.microsoft.com/office/drawing/2014/main" id="{5527475D-3A49-4DF3-B0F8-53BC60ADA25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4">
                    <a:extLst>
                      <a:ext uri="{FF2B5EF4-FFF2-40B4-BE49-F238E27FC236}">
                        <a16:creationId xmlns:a16="http://schemas.microsoft.com/office/drawing/2014/main" id="{5527475D-3A49-4DF3-B0F8-53BC60ADA251}"/>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1168D"/>
    <w:multiLevelType w:val="hybridMultilevel"/>
    <w:tmpl w:val="C5D89ECC"/>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num w:numId="1" w16cid:durableId="62654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8EF"/>
    <w:rsid w:val="000A7E69"/>
    <w:rsid w:val="000B2782"/>
    <w:rsid w:val="000C4F34"/>
    <w:rsid w:val="00317BA7"/>
    <w:rsid w:val="00325936"/>
    <w:rsid w:val="00332C84"/>
    <w:rsid w:val="003A0E08"/>
    <w:rsid w:val="003E1F88"/>
    <w:rsid w:val="004437D7"/>
    <w:rsid w:val="004619A7"/>
    <w:rsid w:val="004A6DC2"/>
    <w:rsid w:val="004F368D"/>
    <w:rsid w:val="00587902"/>
    <w:rsid w:val="006848EF"/>
    <w:rsid w:val="006A5EF6"/>
    <w:rsid w:val="007719E7"/>
    <w:rsid w:val="007D6FDC"/>
    <w:rsid w:val="008310D5"/>
    <w:rsid w:val="008839D9"/>
    <w:rsid w:val="009947E8"/>
    <w:rsid w:val="00BB6060"/>
    <w:rsid w:val="00D96DBC"/>
    <w:rsid w:val="00E02017"/>
    <w:rsid w:val="00E31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DA49D"/>
  <w15:chartTrackingRefBased/>
  <w15:docId w15:val="{AC6C8A8D-3501-4A69-8541-111C93F7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9E7"/>
  </w:style>
  <w:style w:type="paragraph" w:styleId="Footer">
    <w:name w:val="footer"/>
    <w:basedOn w:val="Normal"/>
    <w:link w:val="FooterChar"/>
    <w:uiPriority w:val="99"/>
    <w:unhideWhenUsed/>
    <w:rsid w:val="00771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9E7"/>
  </w:style>
  <w:style w:type="character" w:styleId="Hyperlink">
    <w:name w:val="Hyperlink"/>
    <w:basedOn w:val="DefaultParagraphFont"/>
    <w:uiPriority w:val="99"/>
    <w:unhideWhenUsed/>
    <w:rsid w:val="00E319DB"/>
    <w:rPr>
      <w:color w:val="0563C1" w:themeColor="hyperlink"/>
      <w:u w:val="single"/>
    </w:rPr>
  </w:style>
  <w:style w:type="character" w:styleId="UnresolvedMention">
    <w:name w:val="Unresolved Mention"/>
    <w:basedOn w:val="DefaultParagraphFont"/>
    <w:uiPriority w:val="99"/>
    <w:semiHidden/>
    <w:unhideWhenUsed/>
    <w:rsid w:val="00E319DB"/>
    <w:rPr>
      <w:color w:val="605E5C"/>
      <w:shd w:val="clear" w:color="auto" w:fill="E1DFDD"/>
    </w:rPr>
  </w:style>
  <w:style w:type="table" w:styleId="TableGrid">
    <w:name w:val="Table Grid"/>
    <w:basedOn w:val="TableNormal"/>
    <w:uiPriority w:val="59"/>
    <w:rsid w:val="00E31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19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t.nhs.uk/resear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bt.nhs.uk/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bt.nhs.uk/research"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48f503-c660-45a7-ad4a-43a4328e2f72" xsi:nil="true"/>
    <lcf76f155ced4ddcb4097134ff3c332f xmlns="28b9af77-ad5e-45f4-adcb-36ea09fe18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360645CD835E49AE99E8EDA3D866B4" ma:contentTypeVersion="18" ma:contentTypeDescription="Create a new document." ma:contentTypeScope="" ma:versionID="d60aa909c73ea41e0716da4e99c7fdb2">
  <xsd:schema xmlns:xsd="http://www.w3.org/2001/XMLSchema" xmlns:xs="http://www.w3.org/2001/XMLSchema" xmlns:p="http://schemas.microsoft.com/office/2006/metadata/properties" xmlns:ns2="28b9af77-ad5e-45f4-adcb-36ea09fe18b5" xmlns:ns3="6948f503-c660-45a7-ad4a-43a4328e2f72" targetNamespace="http://schemas.microsoft.com/office/2006/metadata/properties" ma:root="true" ma:fieldsID="50ac0df07dc24409256821300a393cc7" ns2:_="" ns3:_="">
    <xsd:import namespace="28b9af77-ad5e-45f4-adcb-36ea09fe18b5"/>
    <xsd:import namespace="6948f503-c660-45a7-ad4a-43a4328e2f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9af77-ad5e-45f4-adcb-36ea09fe1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f503-c660-45a7-ad4a-43a4328e2f7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66f91d-4cdc-4e51-ac73-063e4aaee955}" ma:internalName="TaxCatchAll" ma:showField="CatchAllData" ma:web="6948f503-c660-45a7-ad4a-43a4328e2f7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25D5C-5A03-4464-B73E-6CBBA093D046}">
  <ds:schemaRefs>
    <ds:schemaRef ds:uri="http://schemas.microsoft.com/office/2006/metadata/properties"/>
    <ds:schemaRef ds:uri="http://schemas.microsoft.com/office/infopath/2007/PartnerControls"/>
    <ds:schemaRef ds:uri="6948f503-c660-45a7-ad4a-43a4328e2f72"/>
    <ds:schemaRef ds:uri="28b9af77-ad5e-45f4-adcb-36ea09fe18b5"/>
  </ds:schemaRefs>
</ds:datastoreItem>
</file>

<file path=customXml/itemProps2.xml><?xml version="1.0" encoding="utf-8"?>
<ds:datastoreItem xmlns:ds="http://schemas.openxmlformats.org/officeDocument/2006/customXml" ds:itemID="{1E0FE280-4E67-4512-96A1-5207E1C5FEB0}">
  <ds:schemaRefs>
    <ds:schemaRef ds:uri="http://schemas.microsoft.com/sharepoint/v3/contenttype/forms"/>
  </ds:schemaRefs>
</ds:datastoreItem>
</file>

<file path=customXml/itemProps3.xml><?xml version="1.0" encoding="utf-8"?>
<ds:datastoreItem xmlns:ds="http://schemas.openxmlformats.org/officeDocument/2006/customXml" ds:itemID="{CEB96F3D-7C3E-4D35-9072-9D20D28A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9af77-ad5e-45f4-adcb-36ea09fe18b5"/>
    <ds:schemaRef ds:uri="6948f503-c660-45a7-ad4a-43a4328e2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227</Words>
  <Characters>1357</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 QMS TMPL SOP 007e CI Declaration form</dc:title>
  <dc:subject/>
  <dc:creator>Sadia Khurshid</dc:creator>
  <cp:keywords/>
  <dc:description/>
  <cp:lastModifiedBy>Sally Powell</cp:lastModifiedBy>
  <cp:revision>17</cp:revision>
  <dcterms:created xsi:type="dcterms:W3CDTF">2025-11-27T11:41:00Z</dcterms:created>
  <dcterms:modified xsi:type="dcterms:W3CDTF">2026-04-02T14:26:00Z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0x010100EE360645CD835E49AE99E8EDA3D866B4</vt:lpwstr>
  </property>
  <property fmtid="{D5CDD505-2E9C-101B-9397-08002B2CF9AE}" pid="3" name="MediaServiceImageTags">
    <vt:lpwstr/>
  </property>
</Properties>
</file>