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86CF" w14:textId="77777777" w:rsidR="000E29DE" w:rsidRDefault="00000000">
      <w:pPr>
        <w:pStyle w:val="BodyText"/>
        <w:ind w:left="9283"/>
        <w:rPr>
          <w:rFonts w:ascii="Times New Roman"/>
          <w:sz w:val="20"/>
        </w:rPr>
      </w:pPr>
      <w:r>
        <w:rPr>
          <w:rFonts w:ascii="Times New Roman"/>
          <w:noProof/>
          <w:sz w:val="20"/>
        </w:rPr>
        <w:drawing>
          <wp:inline distT="0" distB="0" distL="0" distR="0" wp14:anchorId="57BA442A" wp14:editId="2D00AF73">
            <wp:extent cx="858748" cy="528351"/>
            <wp:effectExtent l="0" t="0" r="0" b="0"/>
            <wp:docPr id="2" name="Image 2" descr="nb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bt logo"/>
                    <pic:cNvPicPr/>
                  </pic:nvPicPr>
                  <pic:blipFill>
                    <a:blip r:embed="rId7" cstate="print"/>
                    <a:stretch>
                      <a:fillRect/>
                    </a:stretch>
                  </pic:blipFill>
                  <pic:spPr>
                    <a:xfrm>
                      <a:off x="0" y="0"/>
                      <a:ext cx="858748" cy="528351"/>
                    </a:xfrm>
                    <a:prstGeom prst="rect">
                      <a:avLst/>
                    </a:prstGeom>
                  </pic:spPr>
                </pic:pic>
              </a:graphicData>
            </a:graphic>
          </wp:inline>
        </w:drawing>
      </w:r>
    </w:p>
    <w:p w14:paraId="54E06C72" w14:textId="77777777" w:rsidR="000E29DE" w:rsidRDefault="00000000">
      <w:pPr>
        <w:tabs>
          <w:tab w:val="left" w:pos="1584"/>
          <w:tab w:val="left" w:pos="9697"/>
        </w:tabs>
        <w:spacing w:before="306"/>
        <w:ind w:right="838"/>
        <w:jc w:val="center"/>
        <w:rPr>
          <w:b/>
          <w:sz w:val="32"/>
        </w:rPr>
      </w:pPr>
      <w:r>
        <w:rPr>
          <w:b/>
          <w:color w:val="FFFFFF"/>
          <w:sz w:val="32"/>
          <w:shd w:val="clear" w:color="auto" w:fill="1F487C"/>
        </w:rPr>
        <w:tab/>
        <w:t>Research</w:t>
      </w:r>
      <w:r>
        <w:rPr>
          <w:b/>
          <w:color w:val="FFFFFF"/>
          <w:spacing w:val="-17"/>
          <w:sz w:val="32"/>
          <w:shd w:val="clear" w:color="auto" w:fill="1F487C"/>
        </w:rPr>
        <w:t xml:space="preserve"> </w:t>
      </w:r>
      <w:r>
        <w:rPr>
          <w:b/>
          <w:color w:val="FFFFFF"/>
          <w:sz w:val="32"/>
          <w:shd w:val="clear" w:color="auto" w:fill="1F487C"/>
        </w:rPr>
        <w:t>Development</w:t>
      </w:r>
      <w:r>
        <w:rPr>
          <w:b/>
          <w:color w:val="FFFFFF"/>
          <w:spacing w:val="-16"/>
          <w:sz w:val="32"/>
          <w:shd w:val="clear" w:color="auto" w:fill="1F487C"/>
        </w:rPr>
        <w:t xml:space="preserve"> </w:t>
      </w:r>
      <w:r>
        <w:rPr>
          <w:b/>
          <w:color w:val="FFFFFF"/>
          <w:sz w:val="32"/>
          <w:shd w:val="clear" w:color="auto" w:fill="1F487C"/>
        </w:rPr>
        <w:t>Personnel</w:t>
      </w:r>
      <w:r>
        <w:rPr>
          <w:b/>
          <w:color w:val="FFFFFF"/>
          <w:spacing w:val="-18"/>
          <w:sz w:val="32"/>
          <w:shd w:val="clear" w:color="auto" w:fill="1F487C"/>
        </w:rPr>
        <w:t xml:space="preserve"> </w:t>
      </w:r>
      <w:r>
        <w:rPr>
          <w:b/>
          <w:color w:val="FFFFFF"/>
          <w:spacing w:val="-2"/>
          <w:sz w:val="32"/>
          <w:shd w:val="clear" w:color="auto" w:fill="1F487C"/>
        </w:rPr>
        <w:t>Funding</w:t>
      </w:r>
      <w:r>
        <w:rPr>
          <w:b/>
          <w:color w:val="FFFFFF"/>
          <w:sz w:val="32"/>
          <w:shd w:val="clear" w:color="auto" w:fill="1F487C"/>
        </w:rPr>
        <w:tab/>
      </w:r>
    </w:p>
    <w:p w14:paraId="40AD2290" w14:textId="77777777" w:rsidR="000E29DE" w:rsidRDefault="000E29DE">
      <w:pPr>
        <w:pStyle w:val="BodyText"/>
        <w:rPr>
          <w:b/>
          <w:sz w:val="20"/>
        </w:rPr>
      </w:pPr>
    </w:p>
    <w:p w14:paraId="4D13BD49" w14:textId="77777777" w:rsidR="000E29DE" w:rsidRDefault="00000000">
      <w:pPr>
        <w:pStyle w:val="BodyText"/>
        <w:spacing w:before="101"/>
        <w:rPr>
          <w:b/>
          <w:sz w:val="20"/>
        </w:rPr>
      </w:pPr>
      <w:r>
        <w:rPr>
          <w:noProof/>
        </w:rPr>
        <w:drawing>
          <wp:anchor distT="0" distB="0" distL="0" distR="0" simplePos="0" relativeHeight="487587840" behindDoc="1" locked="0" layoutInCell="1" allowOverlap="1" wp14:anchorId="69D55734" wp14:editId="0E578A46">
            <wp:simplePos x="0" y="0"/>
            <wp:positionH relativeFrom="page">
              <wp:posOffset>2948051</wp:posOffset>
            </wp:positionH>
            <wp:positionV relativeFrom="paragraph">
              <wp:posOffset>225657</wp:posOffset>
            </wp:positionV>
            <wp:extent cx="1611661" cy="919829"/>
            <wp:effectExtent l="0" t="0" r="0" b="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611661" cy="919829"/>
                    </a:xfrm>
                    <a:prstGeom prst="rect">
                      <a:avLst/>
                    </a:prstGeom>
                  </pic:spPr>
                </pic:pic>
              </a:graphicData>
            </a:graphic>
          </wp:anchor>
        </w:drawing>
      </w:r>
    </w:p>
    <w:p w14:paraId="09518499" w14:textId="77777777" w:rsidR="000E29DE" w:rsidRDefault="00000000">
      <w:pPr>
        <w:pStyle w:val="Title"/>
      </w:pPr>
      <w:r>
        <w:rPr>
          <w:color w:val="005EB8"/>
        </w:rPr>
        <w:t>Applicant</w:t>
      </w:r>
      <w:r>
        <w:rPr>
          <w:color w:val="005EB8"/>
          <w:spacing w:val="-9"/>
        </w:rPr>
        <w:t xml:space="preserve"> </w:t>
      </w:r>
      <w:r>
        <w:rPr>
          <w:color w:val="005EB8"/>
          <w:spacing w:val="-2"/>
        </w:rPr>
        <w:t>Guidance</w:t>
      </w:r>
    </w:p>
    <w:p w14:paraId="1758845A" w14:textId="77777777" w:rsidR="000E29DE" w:rsidRDefault="00000000">
      <w:pPr>
        <w:pStyle w:val="BodyText"/>
        <w:spacing w:before="354" w:line="276" w:lineRule="auto"/>
        <w:ind w:left="132" w:right="970"/>
        <w:jc w:val="both"/>
      </w:pPr>
      <w:r>
        <w:t xml:space="preserve">Research Capability Funding (RCF) is a research funding stream made available by the National Institute for Health and Care Research (NIHR) to help research-active NHS </w:t>
      </w:r>
      <w:proofErr w:type="spellStart"/>
      <w:r>
        <w:t>organisations</w:t>
      </w:r>
      <w:proofErr w:type="spellEnd"/>
      <w:r>
        <w:t xml:space="preserve"> attract, develop and retain high-quality research, clinical and support staff. </w:t>
      </w:r>
      <w:proofErr w:type="gramStart"/>
      <w:r>
        <w:t>To</w:t>
      </w:r>
      <w:proofErr w:type="gramEnd"/>
      <w:r>
        <w:t xml:space="preserve"> that aim, North Bristol NHS Trust (NBT) has launched the </w:t>
      </w:r>
      <w:r>
        <w:rPr>
          <w:b/>
        </w:rPr>
        <w:t xml:space="preserve">Research Development Personnel Funding </w:t>
      </w:r>
      <w:r>
        <w:t>call to apply for RCF to primarily fund research development personnel.</w:t>
      </w:r>
    </w:p>
    <w:p w14:paraId="39DA2EF6" w14:textId="77777777" w:rsidR="000E29DE" w:rsidRDefault="000E29DE">
      <w:pPr>
        <w:pStyle w:val="BodyText"/>
        <w:spacing w:before="37"/>
      </w:pPr>
    </w:p>
    <w:p w14:paraId="02486B0A" w14:textId="77777777" w:rsidR="000E29DE" w:rsidRDefault="00000000">
      <w:pPr>
        <w:pStyle w:val="Heading1"/>
        <w:tabs>
          <w:tab w:val="left" w:pos="9801"/>
        </w:tabs>
        <w:ind w:hanging="29"/>
      </w:pPr>
      <w:r>
        <w:rPr>
          <w:color w:val="000000"/>
          <w:spacing w:val="-33"/>
          <w:shd w:val="clear" w:color="auto" w:fill="C5D9F0"/>
        </w:rPr>
        <w:t xml:space="preserve"> </w:t>
      </w:r>
      <w:r>
        <w:rPr>
          <w:color w:val="000000"/>
          <w:spacing w:val="-2"/>
          <w:shd w:val="clear" w:color="auto" w:fill="C5D9F0"/>
        </w:rPr>
        <w:t>Scope</w:t>
      </w:r>
      <w:r>
        <w:rPr>
          <w:color w:val="000000"/>
          <w:shd w:val="clear" w:color="auto" w:fill="C5D9F0"/>
        </w:rPr>
        <w:tab/>
      </w:r>
    </w:p>
    <w:p w14:paraId="2F3EFFAD" w14:textId="77777777" w:rsidR="000E29DE" w:rsidRDefault="000E29DE">
      <w:pPr>
        <w:pStyle w:val="BodyText"/>
        <w:spacing w:before="77"/>
        <w:rPr>
          <w:b/>
        </w:rPr>
      </w:pPr>
    </w:p>
    <w:p w14:paraId="1EE36DAA" w14:textId="77777777" w:rsidR="000E29DE" w:rsidRDefault="00000000">
      <w:pPr>
        <w:pStyle w:val="BodyText"/>
        <w:spacing w:line="276" w:lineRule="auto"/>
        <w:ind w:left="132" w:right="972"/>
        <w:jc w:val="both"/>
      </w:pPr>
      <w:r>
        <w:t>Applications will be welcomed</w:t>
      </w:r>
      <w:r>
        <w:rPr>
          <w:spacing w:val="-2"/>
        </w:rPr>
        <w:t xml:space="preserve"> </w:t>
      </w:r>
      <w:r>
        <w:t>from any</w:t>
      </w:r>
      <w:r>
        <w:rPr>
          <w:spacing w:val="-2"/>
        </w:rPr>
        <w:t xml:space="preserve"> </w:t>
      </w:r>
      <w:r>
        <w:t>NBT staff member wishing to</w:t>
      </w:r>
      <w:r>
        <w:rPr>
          <w:spacing w:val="-2"/>
        </w:rPr>
        <w:t xml:space="preserve"> </w:t>
      </w:r>
      <w:r>
        <w:t>develop their research</w:t>
      </w:r>
      <w:r>
        <w:rPr>
          <w:spacing w:val="-1"/>
        </w:rPr>
        <w:t xml:space="preserve"> </w:t>
      </w:r>
      <w:r>
        <w:t xml:space="preserve">ideas, submit research grant applications and embed a research portfolio across their </w:t>
      </w:r>
      <w:r>
        <w:rPr>
          <w:spacing w:val="-2"/>
        </w:rPr>
        <w:t>Team/Division/</w:t>
      </w:r>
      <w:proofErr w:type="spellStart"/>
      <w:r>
        <w:rPr>
          <w:spacing w:val="-2"/>
        </w:rPr>
        <w:t>Speciality</w:t>
      </w:r>
      <w:proofErr w:type="spellEnd"/>
      <w:r>
        <w:rPr>
          <w:spacing w:val="-2"/>
        </w:rPr>
        <w:t>.</w:t>
      </w:r>
    </w:p>
    <w:p w14:paraId="15F2C6C3" w14:textId="77777777" w:rsidR="000E29DE" w:rsidRDefault="000E29DE">
      <w:pPr>
        <w:pStyle w:val="BodyText"/>
        <w:spacing w:before="36"/>
      </w:pPr>
    </w:p>
    <w:p w14:paraId="1DBFDC91" w14:textId="77777777" w:rsidR="000E29DE" w:rsidRDefault="00000000">
      <w:pPr>
        <w:pStyle w:val="BodyText"/>
        <w:spacing w:line="276" w:lineRule="auto"/>
        <w:ind w:left="132" w:right="967"/>
        <w:jc w:val="both"/>
      </w:pPr>
      <w:r>
        <w:t xml:space="preserve">Funding from this call </w:t>
      </w:r>
      <w:r>
        <w:rPr>
          <w:u w:val="single"/>
        </w:rPr>
        <w:t>cannot be used to fund actual research projects</w:t>
      </w:r>
      <w:r>
        <w:t>, only costs for research personnel who will directly support the development of research culture and research grant applications. We would expect the effort from these individuals to feed into research grant submissions</w:t>
      </w:r>
      <w:r>
        <w:rPr>
          <w:spacing w:val="-4"/>
        </w:rPr>
        <w:t xml:space="preserve"> </w:t>
      </w:r>
      <w:r>
        <w:t>(with</w:t>
      </w:r>
      <w:r>
        <w:rPr>
          <w:spacing w:val="-2"/>
        </w:rPr>
        <w:t xml:space="preserve"> </w:t>
      </w:r>
      <w:r>
        <w:t>a</w:t>
      </w:r>
      <w:r>
        <w:rPr>
          <w:spacing w:val="-3"/>
        </w:rPr>
        <w:t xml:space="preserve"> </w:t>
      </w:r>
      <w:r>
        <w:t>focus</w:t>
      </w:r>
      <w:r>
        <w:rPr>
          <w:spacing w:val="-1"/>
        </w:rPr>
        <w:t xml:space="preserve"> </w:t>
      </w:r>
      <w:r>
        <w:t>on</w:t>
      </w:r>
      <w:r>
        <w:rPr>
          <w:spacing w:val="-2"/>
        </w:rPr>
        <w:t xml:space="preserve"> </w:t>
      </w:r>
      <w:r>
        <w:t>NIHR</w:t>
      </w:r>
      <w:r>
        <w:rPr>
          <w:spacing w:val="-5"/>
        </w:rPr>
        <w:t xml:space="preserve"> </w:t>
      </w:r>
      <w:r>
        <w:t>grants), as</w:t>
      </w:r>
      <w:r>
        <w:rPr>
          <w:spacing w:val="-4"/>
        </w:rPr>
        <w:t xml:space="preserve"> </w:t>
      </w:r>
      <w:r>
        <w:t>well</w:t>
      </w:r>
      <w:r>
        <w:rPr>
          <w:spacing w:val="-2"/>
        </w:rPr>
        <w:t xml:space="preserve"> </w:t>
      </w:r>
      <w:r>
        <w:t>as</w:t>
      </w:r>
      <w:r>
        <w:rPr>
          <w:spacing w:val="-2"/>
        </w:rPr>
        <w:t xml:space="preserve"> </w:t>
      </w:r>
      <w:r>
        <w:t>support</w:t>
      </w:r>
      <w:r>
        <w:rPr>
          <w:spacing w:val="-3"/>
        </w:rPr>
        <w:t xml:space="preserve"> </w:t>
      </w:r>
      <w:r>
        <w:t>research</w:t>
      </w:r>
      <w:r>
        <w:rPr>
          <w:spacing w:val="-4"/>
        </w:rPr>
        <w:t xml:space="preserve"> </w:t>
      </w:r>
      <w:r>
        <w:t>strategy,</w:t>
      </w:r>
      <w:r>
        <w:rPr>
          <w:spacing w:val="-3"/>
        </w:rPr>
        <w:t xml:space="preserve"> </w:t>
      </w:r>
      <w:r>
        <w:t>engagement, and capacity building.</w:t>
      </w:r>
    </w:p>
    <w:p w14:paraId="647D6337" w14:textId="77777777" w:rsidR="000E29DE" w:rsidRDefault="000E29DE">
      <w:pPr>
        <w:pStyle w:val="BodyText"/>
        <w:spacing w:before="40"/>
      </w:pPr>
    </w:p>
    <w:p w14:paraId="39542C31" w14:textId="77777777" w:rsidR="000E29DE" w:rsidRDefault="00000000">
      <w:pPr>
        <w:pStyle w:val="BodyText"/>
        <w:spacing w:line="276" w:lineRule="auto"/>
        <w:ind w:left="132" w:right="969"/>
        <w:jc w:val="both"/>
      </w:pPr>
      <w:r>
        <w:t>We encourage scoping and exploration work, but individuals will not be able to support discrete Audits,</w:t>
      </w:r>
      <w:r>
        <w:rPr>
          <w:spacing w:val="-12"/>
        </w:rPr>
        <w:t xml:space="preserve"> </w:t>
      </w:r>
      <w:r>
        <w:t>Service</w:t>
      </w:r>
      <w:r>
        <w:rPr>
          <w:spacing w:val="-12"/>
        </w:rPr>
        <w:t xml:space="preserve"> </w:t>
      </w:r>
      <w:r>
        <w:t>Evaluation</w:t>
      </w:r>
      <w:r>
        <w:rPr>
          <w:spacing w:val="-13"/>
        </w:rPr>
        <w:t xml:space="preserve"> </w:t>
      </w:r>
      <w:r>
        <w:t>and</w:t>
      </w:r>
      <w:r>
        <w:rPr>
          <w:spacing w:val="-15"/>
        </w:rPr>
        <w:t xml:space="preserve"> </w:t>
      </w:r>
      <w:r>
        <w:t>Quality</w:t>
      </w:r>
      <w:r>
        <w:rPr>
          <w:spacing w:val="-14"/>
        </w:rPr>
        <w:t xml:space="preserve"> </w:t>
      </w:r>
      <w:r>
        <w:t>Improvement</w:t>
      </w:r>
      <w:r>
        <w:rPr>
          <w:spacing w:val="-8"/>
        </w:rPr>
        <w:t xml:space="preserve"> </w:t>
      </w:r>
      <w:r>
        <w:t>projects,</w:t>
      </w:r>
      <w:r>
        <w:rPr>
          <w:spacing w:val="-13"/>
        </w:rPr>
        <w:t xml:space="preserve"> </w:t>
      </w:r>
      <w:r>
        <w:t>unless</w:t>
      </w:r>
      <w:r>
        <w:rPr>
          <w:spacing w:val="-14"/>
        </w:rPr>
        <w:t xml:space="preserve"> </w:t>
      </w:r>
      <w:r>
        <w:t>these</w:t>
      </w:r>
      <w:r>
        <w:rPr>
          <w:spacing w:val="-16"/>
        </w:rPr>
        <w:t xml:space="preserve"> </w:t>
      </w:r>
      <w:r>
        <w:t>are</w:t>
      </w:r>
      <w:r>
        <w:rPr>
          <w:spacing w:val="-11"/>
        </w:rPr>
        <w:t xml:space="preserve"> </w:t>
      </w:r>
      <w:r>
        <w:t>essential</w:t>
      </w:r>
      <w:r>
        <w:rPr>
          <w:spacing w:val="-13"/>
        </w:rPr>
        <w:t xml:space="preserve"> </w:t>
      </w:r>
      <w:r>
        <w:t>and</w:t>
      </w:r>
      <w:r>
        <w:rPr>
          <w:spacing w:val="-14"/>
        </w:rPr>
        <w:t xml:space="preserve"> </w:t>
      </w:r>
      <w:r>
        <w:t xml:space="preserve">directly </w:t>
      </w:r>
      <w:proofErr w:type="gramStart"/>
      <w:r>
        <w:t>feed</w:t>
      </w:r>
      <w:proofErr w:type="gramEnd"/>
      <w:r>
        <w:t xml:space="preserve"> into a wider </w:t>
      </w:r>
      <w:proofErr w:type="spellStart"/>
      <w:r>
        <w:t>programme</w:t>
      </w:r>
      <w:proofErr w:type="spellEnd"/>
      <w:r>
        <w:t xml:space="preserve"> of research or research strategy.</w:t>
      </w:r>
    </w:p>
    <w:p w14:paraId="6D302D43" w14:textId="77777777" w:rsidR="000E29DE" w:rsidRDefault="000E29DE">
      <w:pPr>
        <w:pStyle w:val="BodyText"/>
        <w:spacing w:before="39"/>
      </w:pPr>
    </w:p>
    <w:p w14:paraId="6C455EE5" w14:textId="77777777" w:rsidR="000E29DE" w:rsidRDefault="00000000">
      <w:pPr>
        <w:pStyle w:val="Heading1"/>
        <w:tabs>
          <w:tab w:val="left" w:pos="9801"/>
        </w:tabs>
        <w:ind w:hanging="29"/>
      </w:pPr>
      <w:r>
        <w:rPr>
          <w:color w:val="000000"/>
          <w:spacing w:val="-33"/>
          <w:shd w:val="clear" w:color="auto" w:fill="C5D9F0"/>
        </w:rPr>
        <w:t xml:space="preserve"> </w:t>
      </w:r>
      <w:r>
        <w:rPr>
          <w:color w:val="000000"/>
          <w:shd w:val="clear" w:color="auto" w:fill="C5D9F0"/>
        </w:rPr>
        <w:t>Research</w:t>
      </w:r>
      <w:r>
        <w:rPr>
          <w:color w:val="000000"/>
          <w:spacing w:val="-5"/>
          <w:shd w:val="clear" w:color="auto" w:fill="C5D9F0"/>
        </w:rPr>
        <w:t xml:space="preserve"> </w:t>
      </w:r>
      <w:r>
        <w:rPr>
          <w:color w:val="000000"/>
          <w:spacing w:val="-2"/>
          <w:shd w:val="clear" w:color="auto" w:fill="C5D9F0"/>
        </w:rPr>
        <w:t>Personnel</w:t>
      </w:r>
      <w:r>
        <w:rPr>
          <w:color w:val="000000"/>
          <w:shd w:val="clear" w:color="auto" w:fill="C5D9F0"/>
        </w:rPr>
        <w:tab/>
      </w:r>
    </w:p>
    <w:p w14:paraId="3C566543" w14:textId="77777777" w:rsidR="000E29DE" w:rsidRDefault="000E29DE">
      <w:pPr>
        <w:pStyle w:val="BodyText"/>
        <w:spacing w:before="74"/>
        <w:rPr>
          <w:b/>
        </w:rPr>
      </w:pPr>
    </w:p>
    <w:p w14:paraId="59778EBC" w14:textId="77777777" w:rsidR="000E29DE" w:rsidRDefault="00000000">
      <w:pPr>
        <w:pStyle w:val="BodyText"/>
        <w:spacing w:before="1" w:line="276" w:lineRule="auto"/>
        <w:ind w:left="132" w:right="968"/>
        <w:jc w:val="both"/>
      </w:pPr>
      <w:r>
        <w:t>NBT</w:t>
      </w:r>
      <w:r>
        <w:rPr>
          <w:spacing w:val="-14"/>
        </w:rPr>
        <w:t xml:space="preserve"> </w:t>
      </w:r>
      <w:r>
        <w:t>is</w:t>
      </w:r>
      <w:r>
        <w:rPr>
          <w:spacing w:val="-13"/>
        </w:rPr>
        <w:t xml:space="preserve"> </w:t>
      </w:r>
      <w:r>
        <w:t>committed</w:t>
      </w:r>
      <w:r>
        <w:rPr>
          <w:spacing w:val="-16"/>
        </w:rPr>
        <w:t xml:space="preserve"> </w:t>
      </w:r>
      <w:r>
        <w:t>to</w:t>
      </w:r>
      <w:r>
        <w:rPr>
          <w:spacing w:val="-13"/>
        </w:rPr>
        <w:t xml:space="preserve"> </w:t>
      </w:r>
      <w:r>
        <w:t>embedding</w:t>
      </w:r>
      <w:r>
        <w:rPr>
          <w:spacing w:val="-14"/>
        </w:rPr>
        <w:t xml:space="preserve"> </w:t>
      </w:r>
      <w:r>
        <w:t>research</w:t>
      </w:r>
      <w:r>
        <w:rPr>
          <w:spacing w:val="-16"/>
        </w:rPr>
        <w:t xml:space="preserve"> </w:t>
      </w:r>
      <w:r>
        <w:t>culture</w:t>
      </w:r>
      <w:r>
        <w:rPr>
          <w:spacing w:val="-12"/>
        </w:rPr>
        <w:t xml:space="preserve"> </w:t>
      </w:r>
      <w:r>
        <w:t>and</w:t>
      </w:r>
      <w:r>
        <w:rPr>
          <w:spacing w:val="-14"/>
        </w:rPr>
        <w:t xml:space="preserve"> </w:t>
      </w:r>
      <w:r>
        <w:t>developing</w:t>
      </w:r>
      <w:r>
        <w:rPr>
          <w:spacing w:val="-14"/>
        </w:rPr>
        <w:t xml:space="preserve"> </w:t>
      </w:r>
      <w:r>
        <w:t>research</w:t>
      </w:r>
      <w:r>
        <w:rPr>
          <w:spacing w:val="-10"/>
        </w:rPr>
        <w:t xml:space="preserve"> </w:t>
      </w:r>
      <w:r>
        <w:t>projects</w:t>
      </w:r>
      <w:r>
        <w:rPr>
          <w:spacing w:val="-13"/>
        </w:rPr>
        <w:t xml:space="preserve"> </w:t>
      </w:r>
      <w:r>
        <w:t>across</w:t>
      </w:r>
      <w:r>
        <w:rPr>
          <w:spacing w:val="-16"/>
        </w:rPr>
        <w:t xml:space="preserve"> </w:t>
      </w:r>
      <w:r>
        <w:t>the</w:t>
      </w:r>
      <w:r>
        <w:rPr>
          <w:spacing w:val="-13"/>
        </w:rPr>
        <w:t xml:space="preserve"> </w:t>
      </w:r>
      <w:r>
        <w:t xml:space="preserve">whole Trust. Due to the diverse nature of our services, it is </w:t>
      </w:r>
      <w:proofErr w:type="spellStart"/>
      <w:r>
        <w:t>recognised</w:t>
      </w:r>
      <w:proofErr w:type="spellEnd"/>
      <w:r>
        <w:t xml:space="preserve"> that different approaches and support mechanisms are required. The NBT Research &amp; Development office (R&amp;D) is therefore offering</w:t>
      </w:r>
      <w:r>
        <w:rPr>
          <w:spacing w:val="-7"/>
        </w:rPr>
        <w:t xml:space="preserve"> </w:t>
      </w:r>
      <w:r>
        <w:t>flexibility</w:t>
      </w:r>
      <w:r>
        <w:rPr>
          <w:spacing w:val="-4"/>
        </w:rPr>
        <w:t xml:space="preserve"> </w:t>
      </w:r>
      <w:r>
        <w:t>with</w:t>
      </w:r>
      <w:r>
        <w:rPr>
          <w:spacing w:val="-6"/>
        </w:rPr>
        <w:t xml:space="preserve"> </w:t>
      </w:r>
      <w:r>
        <w:t>this</w:t>
      </w:r>
      <w:r>
        <w:rPr>
          <w:spacing w:val="-4"/>
        </w:rPr>
        <w:t xml:space="preserve"> </w:t>
      </w:r>
      <w:r>
        <w:t>funding</w:t>
      </w:r>
      <w:r>
        <w:rPr>
          <w:spacing w:val="-4"/>
        </w:rPr>
        <w:t xml:space="preserve"> </w:t>
      </w:r>
      <w:r>
        <w:t>call</w:t>
      </w:r>
      <w:r>
        <w:rPr>
          <w:spacing w:val="-7"/>
        </w:rPr>
        <w:t xml:space="preserve"> </w:t>
      </w:r>
      <w:r>
        <w:t>to</w:t>
      </w:r>
      <w:r>
        <w:rPr>
          <w:spacing w:val="-4"/>
        </w:rPr>
        <w:t xml:space="preserve"> </w:t>
      </w:r>
      <w:r>
        <w:t>ensure</w:t>
      </w:r>
      <w:r>
        <w:rPr>
          <w:spacing w:val="-6"/>
        </w:rPr>
        <w:t xml:space="preserve"> </w:t>
      </w:r>
      <w:r>
        <w:t>the</w:t>
      </w:r>
      <w:r>
        <w:rPr>
          <w:spacing w:val="-2"/>
        </w:rPr>
        <w:t xml:space="preserve"> </w:t>
      </w:r>
      <w:r>
        <w:t>most</w:t>
      </w:r>
      <w:r>
        <w:rPr>
          <w:spacing w:val="-5"/>
        </w:rPr>
        <w:t xml:space="preserve"> </w:t>
      </w:r>
      <w:r>
        <w:t>appropriate</w:t>
      </w:r>
      <w:r>
        <w:rPr>
          <w:spacing w:val="-5"/>
        </w:rPr>
        <w:t xml:space="preserve"> </w:t>
      </w:r>
      <w:r>
        <w:t>posts</w:t>
      </w:r>
      <w:r>
        <w:rPr>
          <w:spacing w:val="-4"/>
        </w:rPr>
        <w:t xml:space="preserve"> </w:t>
      </w:r>
      <w:r>
        <w:t>are</w:t>
      </w:r>
      <w:r>
        <w:rPr>
          <w:spacing w:val="-6"/>
        </w:rPr>
        <w:t xml:space="preserve"> </w:t>
      </w:r>
      <w:r>
        <w:t>invested</w:t>
      </w:r>
      <w:r>
        <w:rPr>
          <w:spacing w:val="-4"/>
        </w:rPr>
        <w:t xml:space="preserve"> </w:t>
      </w:r>
      <w:r>
        <w:t>in;</w:t>
      </w:r>
      <w:r>
        <w:rPr>
          <w:spacing w:val="-3"/>
        </w:rPr>
        <w:t xml:space="preserve"> </w:t>
      </w:r>
      <w:r>
        <w:t>and</w:t>
      </w:r>
      <w:r>
        <w:rPr>
          <w:spacing w:val="-9"/>
        </w:rPr>
        <w:t xml:space="preserve"> </w:t>
      </w:r>
      <w:r>
        <w:t>this is completely dependent on the needs of the respective Team/Division/</w:t>
      </w:r>
      <w:proofErr w:type="spellStart"/>
      <w:r>
        <w:t>Speciality</w:t>
      </w:r>
      <w:proofErr w:type="spellEnd"/>
      <w:r>
        <w:t>.</w:t>
      </w:r>
    </w:p>
    <w:p w14:paraId="5AABA281" w14:textId="77777777" w:rsidR="000E29DE" w:rsidRDefault="000E29DE">
      <w:pPr>
        <w:pStyle w:val="BodyText"/>
        <w:spacing w:before="37"/>
      </w:pPr>
    </w:p>
    <w:p w14:paraId="05861166" w14:textId="77777777" w:rsidR="000E29DE" w:rsidRDefault="00000000">
      <w:pPr>
        <w:pStyle w:val="BodyText"/>
        <w:spacing w:line="276" w:lineRule="auto"/>
        <w:ind w:left="132" w:right="968"/>
        <w:jc w:val="both"/>
      </w:pPr>
      <w:r>
        <w:t xml:space="preserve">Over recent years, R&amp;D has invested support in certain clinical areas via the appointment of RCF- funded Research Transformation Officers. The remit of these Transformation Officers </w:t>
      </w:r>
      <w:proofErr w:type="gramStart"/>
      <w:r>
        <w:t>includes:</w:t>
      </w:r>
      <w:proofErr w:type="gramEnd"/>
      <w:r>
        <w:t xml:space="preserve"> mapping research pipelines, engaging with key stakeholders (e.g. HEIs, funders, NHS Trusts), developing/maintaining collaborative relationships with </w:t>
      </w:r>
      <w:proofErr w:type="gramStart"/>
      <w:r>
        <w:t>academics</w:t>
      </w:r>
      <w:proofErr w:type="gramEnd"/>
      <w:r>
        <w:t xml:space="preserve"> and clinical trials units, undertaking Public and Patient Involvement and Engagement (PPIE), undertaking grant feasibility work, grant costings and aspects of grant writing. These posts have been shown to have great success in driving a continuous stream of high-quality funding bids, bridging the clinical-research gap,</w:t>
      </w:r>
      <w:r>
        <w:rPr>
          <w:spacing w:val="19"/>
        </w:rPr>
        <w:t xml:space="preserve"> </w:t>
      </w:r>
      <w:r>
        <w:t>and</w:t>
      </w:r>
      <w:r>
        <w:rPr>
          <w:spacing w:val="15"/>
        </w:rPr>
        <w:t xml:space="preserve"> </w:t>
      </w:r>
      <w:r>
        <w:t>embedding</w:t>
      </w:r>
      <w:r>
        <w:rPr>
          <w:spacing w:val="17"/>
        </w:rPr>
        <w:t xml:space="preserve"> </w:t>
      </w:r>
      <w:r>
        <w:t>a</w:t>
      </w:r>
      <w:r>
        <w:rPr>
          <w:spacing w:val="15"/>
        </w:rPr>
        <w:t xml:space="preserve"> </w:t>
      </w:r>
      <w:r>
        <w:t>research</w:t>
      </w:r>
      <w:r>
        <w:rPr>
          <w:spacing w:val="19"/>
        </w:rPr>
        <w:t xml:space="preserve"> </w:t>
      </w:r>
      <w:r>
        <w:t>culture</w:t>
      </w:r>
      <w:r>
        <w:rPr>
          <w:spacing w:val="16"/>
        </w:rPr>
        <w:t xml:space="preserve"> </w:t>
      </w:r>
      <w:r>
        <w:t>into</w:t>
      </w:r>
      <w:r>
        <w:rPr>
          <w:spacing w:val="15"/>
        </w:rPr>
        <w:t xml:space="preserve"> </w:t>
      </w:r>
      <w:r>
        <w:t>many</w:t>
      </w:r>
      <w:r>
        <w:rPr>
          <w:spacing w:val="17"/>
        </w:rPr>
        <w:t xml:space="preserve"> </w:t>
      </w:r>
      <w:r>
        <w:t>areas</w:t>
      </w:r>
      <w:r>
        <w:rPr>
          <w:spacing w:val="15"/>
        </w:rPr>
        <w:t xml:space="preserve"> </w:t>
      </w:r>
      <w:r>
        <w:t>across</w:t>
      </w:r>
      <w:r>
        <w:rPr>
          <w:spacing w:val="18"/>
        </w:rPr>
        <w:t xml:space="preserve"> </w:t>
      </w:r>
      <w:r>
        <w:t>NBT.</w:t>
      </w:r>
      <w:r>
        <w:rPr>
          <w:spacing w:val="18"/>
        </w:rPr>
        <w:t xml:space="preserve"> </w:t>
      </w:r>
      <w:r>
        <w:t>However,</w:t>
      </w:r>
      <w:r>
        <w:rPr>
          <w:spacing w:val="19"/>
        </w:rPr>
        <w:t xml:space="preserve"> </w:t>
      </w:r>
      <w:r>
        <w:t>we</w:t>
      </w:r>
      <w:r>
        <w:rPr>
          <w:spacing w:val="15"/>
        </w:rPr>
        <w:t xml:space="preserve"> </w:t>
      </w:r>
      <w:r>
        <w:t>have</w:t>
      </w:r>
      <w:r>
        <w:rPr>
          <w:spacing w:val="17"/>
        </w:rPr>
        <w:t xml:space="preserve"> </w:t>
      </w:r>
      <w:r>
        <w:t>noticed</w:t>
      </w:r>
    </w:p>
    <w:p w14:paraId="03562411" w14:textId="77777777" w:rsidR="000E29DE" w:rsidRDefault="000E29DE">
      <w:pPr>
        <w:spacing w:line="276" w:lineRule="auto"/>
        <w:jc w:val="both"/>
        <w:sectPr w:rsidR="000E29DE">
          <w:footerReference w:type="default" r:id="rId9"/>
          <w:type w:val="continuous"/>
          <w:pgSz w:w="11910" w:h="16840"/>
          <w:pgMar w:top="240" w:right="160" w:bottom="620" w:left="1000" w:header="0" w:footer="432" w:gutter="0"/>
          <w:pgNumType w:start="1"/>
          <w:cols w:space="720"/>
        </w:sectPr>
      </w:pPr>
    </w:p>
    <w:p w14:paraId="1AB24185" w14:textId="77777777" w:rsidR="000E29DE" w:rsidRDefault="00000000">
      <w:pPr>
        <w:pStyle w:val="BodyText"/>
        <w:spacing w:before="81" w:line="276" w:lineRule="auto"/>
        <w:ind w:left="132" w:right="968"/>
        <w:jc w:val="both"/>
      </w:pPr>
      <w:r>
        <w:lastRenderedPageBreak/>
        <w:t>that some</w:t>
      </w:r>
      <w:r>
        <w:rPr>
          <w:spacing w:val="-1"/>
        </w:rPr>
        <w:t xml:space="preserve"> </w:t>
      </w:r>
      <w:r>
        <w:t>clinical</w:t>
      </w:r>
      <w:r>
        <w:rPr>
          <w:spacing w:val="-2"/>
        </w:rPr>
        <w:t xml:space="preserve"> </w:t>
      </w:r>
      <w:r>
        <w:t>areas</w:t>
      </w:r>
      <w:r>
        <w:rPr>
          <w:spacing w:val="-4"/>
        </w:rPr>
        <w:t xml:space="preserve"> </w:t>
      </w:r>
      <w:r>
        <w:t>may</w:t>
      </w:r>
      <w:r>
        <w:rPr>
          <w:spacing w:val="-2"/>
        </w:rPr>
        <w:t xml:space="preserve"> </w:t>
      </w:r>
      <w:r>
        <w:t>require</w:t>
      </w:r>
      <w:r>
        <w:rPr>
          <w:spacing w:val="-2"/>
        </w:rPr>
        <w:t xml:space="preserve"> </w:t>
      </w:r>
      <w:r>
        <w:t>a</w:t>
      </w:r>
      <w:r>
        <w:rPr>
          <w:spacing w:val="-1"/>
        </w:rPr>
        <w:t xml:space="preserve"> </w:t>
      </w:r>
      <w:r>
        <w:t>different type</w:t>
      </w:r>
      <w:r>
        <w:rPr>
          <w:spacing w:val="-2"/>
        </w:rPr>
        <w:t xml:space="preserve"> </w:t>
      </w:r>
      <w:r>
        <w:t>of</w:t>
      </w:r>
      <w:r>
        <w:rPr>
          <w:spacing w:val="-1"/>
        </w:rPr>
        <w:t xml:space="preserve"> </w:t>
      </w:r>
      <w:r>
        <w:t>post to</w:t>
      </w:r>
      <w:r>
        <w:rPr>
          <w:spacing w:val="-2"/>
        </w:rPr>
        <w:t xml:space="preserve"> </w:t>
      </w:r>
      <w:r>
        <w:t>progress</w:t>
      </w:r>
      <w:r>
        <w:rPr>
          <w:spacing w:val="-1"/>
        </w:rPr>
        <w:t xml:space="preserve"> </w:t>
      </w:r>
      <w:r>
        <w:t>their</w:t>
      </w:r>
      <w:r>
        <w:rPr>
          <w:spacing w:val="-1"/>
        </w:rPr>
        <w:t xml:space="preserve"> </w:t>
      </w:r>
      <w:r>
        <w:t>research</w:t>
      </w:r>
      <w:r>
        <w:rPr>
          <w:spacing w:val="-2"/>
        </w:rPr>
        <w:t xml:space="preserve"> </w:t>
      </w:r>
      <w:r>
        <w:t>portfolio.</w:t>
      </w:r>
      <w:r>
        <w:rPr>
          <w:spacing w:val="-3"/>
        </w:rPr>
        <w:t xml:space="preserve"> </w:t>
      </w:r>
      <w:r>
        <w:t>We would</w:t>
      </w:r>
      <w:r>
        <w:rPr>
          <w:spacing w:val="-2"/>
        </w:rPr>
        <w:t xml:space="preserve"> </w:t>
      </w:r>
      <w:r>
        <w:t>therefore</w:t>
      </w:r>
      <w:r>
        <w:rPr>
          <w:spacing w:val="-4"/>
        </w:rPr>
        <w:t xml:space="preserve"> </w:t>
      </w:r>
      <w:r>
        <w:t>encourage</w:t>
      </w:r>
      <w:r>
        <w:rPr>
          <w:spacing w:val="-2"/>
        </w:rPr>
        <w:t xml:space="preserve"> </w:t>
      </w:r>
      <w:r>
        <w:t>you</w:t>
      </w:r>
      <w:r>
        <w:rPr>
          <w:spacing w:val="-4"/>
        </w:rPr>
        <w:t xml:space="preserve"> </w:t>
      </w:r>
      <w:r>
        <w:t>to</w:t>
      </w:r>
      <w:r>
        <w:rPr>
          <w:spacing w:val="-4"/>
        </w:rPr>
        <w:t xml:space="preserve"> </w:t>
      </w:r>
      <w:r>
        <w:t>think</w:t>
      </w:r>
      <w:r>
        <w:rPr>
          <w:spacing w:val="-2"/>
        </w:rPr>
        <w:t xml:space="preserve"> </w:t>
      </w:r>
      <w:r>
        <w:t>carefully</w:t>
      </w:r>
      <w:r>
        <w:rPr>
          <w:spacing w:val="-4"/>
        </w:rPr>
        <w:t xml:space="preserve"> </w:t>
      </w:r>
      <w:r>
        <w:t>about what</w:t>
      </w:r>
      <w:r>
        <w:rPr>
          <w:spacing w:val="-3"/>
        </w:rPr>
        <w:t xml:space="preserve"> </w:t>
      </w:r>
      <w:r>
        <w:t>research</w:t>
      </w:r>
      <w:r>
        <w:rPr>
          <w:spacing w:val="-4"/>
        </w:rPr>
        <w:t xml:space="preserve"> </w:t>
      </w:r>
      <w:proofErr w:type="gramStart"/>
      <w:r>
        <w:t>support</w:t>
      </w:r>
      <w:r>
        <w:rPr>
          <w:spacing w:val="-3"/>
        </w:rPr>
        <w:t xml:space="preserve"> </w:t>
      </w:r>
      <w:r>
        <w:t>needs</w:t>
      </w:r>
      <w:proofErr w:type="gramEnd"/>
      <w:r>
        <w:rPr>
          <w:spacing w:val="-1"/>
        </w:rPr>
        <w:t xml:space="preserve"> </w:t>
      </w:r>
      <w:r>
        <w:t>you</w:t>
      </w:r>
      <w:r>
        <w:rPr>
          <w:spacing w:val="-4"/>
        </w:rPr>
        <w:t xml:space="preserve"> </w:t>
      </w:r>
      <w:proofErr w:type="gramStart"/>
      <w:r>
        <w:t>have, and</w:t>
      </w:r>
      <w:proofErr w:type="gramEnd"/>
      <w:r>
        <w:t xml:space="preserve"> apply for personnel funding that could help to overcome any hurdles you are facing and initiate a real step-change for developing and embedding research in your area.</w:t>
      </w:r>
    </w:p>
    <w:p w14:paraId="43885EA3" w14:textId="77777777" w:rsidR="000E29DE" w:rsidRDefault="000E29DE">
      <w:pPr>
        <w:pStyle w:val="BodyText"/>
        <w:spacing w:before="41"/>
      </w:pPr>
    </w:p>
    <w:p w14:paraId="61A36C74" w14:textId="77777777" w:rsidR="000E29DE" w:rsidRDefault="00000000">
      <w:pPr>
        <w:pStyle w:val="BodyText"/>
        <w:ind w:left="132"/>
      </w:pPr>
      <w:r>
        <w:t>This</w:t>
      </w:r>
      <w:r>
        <w:rPr>
          <w:spacing w:val="-3"/>
        </w:rPr>
        <w:t xml:space="preserve"> </w:t>
      </w:r>
      <w:r>
        <w:t>could</w:t>
      </w:r>
      <w:r>
        <w:rPr>
          <w:spacing w:val="-3"/>
        </w:rPr>
        <w:t xml:space="preserve"> </w:t>
      </w:r>
      <w:r>
        <w:t>be</w:t>
      </w:r>
      <w:r>
        <w:rPr>
          <w:spacing w:val="-3"/>
        </w:rPr>
        <w:t xml:space="preserve"> </w:t>
      </w:r>
      <w:r>
        <w:rPr>
          <w:spacing w:val="-5"/>
        </w:rPr>
        <w:t>a:</w:t>
      </w:r>
    </w:p>
    <w:p w14:paraId="558484CB" w14:textId="77777777" w:rsidR="000E29DE" w:rsidRDefault="00000000">
      <w:pPr>
        <w:pStyle w:val="ListParagraph"/>
        <w:numPr>
          <w:ilvl w:val="0"/>
          <w:numId w:val="2"/>
        </w:numPr>
        <w:tabs>
          <w:tab w:val="left" w:pos="853"/>
        </w:tabs>
        <w:spacing w:before="37"/>
        <w:rPr>
          <w:rFonts w:ascii="Wingdings" w:hAnsi="Wingdings"/>
        </w:rPr>
      </w:pPr>
      <w:r>
        <w:t>Research</w:t>
      </w:r>
      <w:r>
        <w:rPr>
          <w:spacing w:val="-12"/>
        </w:rPr>
        <w:t xml:space="preserve"> </w:t>
      </w:r>
      <w:r>
        <w:t>Transformation</w:t>
      </w:r>
      <w:r>
        <w:rPr>
          <w:spacing w:val="-12"/>
        </w:rPr>
        <w:t xml:space="preserve"> </w:t>
      </w:r>
      <w:r>
        <w:rPr>
          <w:spacing w:val="-2"/>
        </w:rPr>
        <w:t>Officer</w:t>
      </w:r>
    </w:p>
    <w:p w14:paraId="57E733BD" w14:textId="77777777" w:rsidR="000E29DE" w:rsidRDefault="00000000">
      <w:pPr>
        <w:pStyle w:val="ListParagraph"/>
        <w:numPr>
          <w:ilvl w:val="0"/>
          <w:numId w:val="2"/>
        </w:numPr>
        <w:tabs>
          <w:tab w:val="left" w:pos="853"/>
        </w:tabs>
        <w:spacing w:before="38"/>
        <w:rPr>
          <w:rFonts w:ascii="Wingdings" w:hAnsi="Wingdings"/>
        </w:rPr>
      </w:pPr>
      <w:r>
        <w:t>Research</w:t>
      </w:r>
      <w:r>
        <w:rPr>
          <w:spacing w:val="-7"/>
        </w:rPr>
        <w:t xml:space="preserve"> </w:t>
      </w:r>
      <w:r>
        <w:rPr>
          <w:spacing w:val="-2"/>
        </w:rPr>
        <w:t>Assistant/Associate</w:t>
      </w:r>
    </w:p>
    <w:p w14:paraId="5BB8CB40" w14:textId="77777777" w:rsidR="000E29DE" w:rsidRDefault="00000000">
      <w:pPr>
        <w:pStyle w:val="ListParagraph"/>
        <w:numPr>
          <w:ilvl w:val="0"/>
          <w:numId w:val="2"/>
        </w:numPr>
        <w:tabs>
          <w:tab w:val="left" w:pos="853"/>
        </w:tabs>
        <w:spacing w:before="37"/>
        <w:rPr>
          <w:rFonts w:ascii="Wingdings" w:hAnsi="Wingdings"/>
        </w:rPr>
      </w:pPr>
      <w:r>
        <w:t>Information</w:t>
      </w:r>
      <w:r>
        <w:rPr>
          <w:spacing w:val="-11"/>
        </w:rPr>
        <w:t xml:space="preserve"> </w:t>
      </w:r>
      <w:r>
        <w:rPr>
          <w:spacing w:val="-2"/>
        </w:rPr>
        <w:t>Specialist</w:t>
      </w:r>
    </w:p>
    <w:p w14:paraId="5B5A3E2D" w14:textId="77777777" w:rsidR="000E29DE" w:rsidRDefault="00000000">
      <w:pPr>
        <w:pStyle w:val="ListParagraph"/>
        <w:numPr>
          <w:ilvl w:val="0"/>
          <w:numId w:val="2"/>
        </w:numPr>
        <w:tabs>
          <w:tab w:val="left" w:pos="853"/>
        </w:tabs>
        <w:spacing w:before="38"/>
        <w:rPr>
          <w:rFonts w:ascii="Wingdings" w:hAnsi="Wingdings"/>
        </w:rPr>
      </w:pPr>
      <w:r>
        <w:t>Research</w:t>
      </w:r>
      <w:r>
        <w:rPr>
          <w:spacing w:val="-7"/>
        </w:rPr>
        <w:t xml:space="preserve"> </w:t>
      </w:r>
      <w:r>
        <w:rPr>
          <w:spacing w:val="-2"/>
        </w:rPr>
        <w:t>Administrator</w:t>
      </w:r>
    </w:p>
    <w:p w14:paraId="30101BB7" w14:textId="77777777" w:rsidR="000E29DE" w:rsidRDefault="00000000">
      <w:pPr>
        <w:pStyle w:val="ListParagraph"/>
        <w:numPr>
          <w:ilvl w:val="0"/>
          <w:numId w:val="2"/>
        </w:numPr>
        <w:tabs>
          <w:tab w:val="left" w:pos="853"/>
        </w:tabs>
        <w:spacing w:before="39"/>
        <w:rPr>
          <w:rFonts w:ascii="Wingdings" w:hAnsi="Wingdings"/>
        </w:rPr>
      </w:pPr>
      <w:r>
        <w:t>Clinical</w:t>
      </w:r>
      <w:r>
        <w:rPr>
          <w:spacing w:val="-12"/>
        </w:rPr>
        <w:t xml:space="preserve"> </w:t>
      </w:r>
      <w:r>
        <w:rPr>
          <w:spacing w:val="-2"/>
        </w:rPr>
        <w:t>Academic</w:t>
      </w:r>
    </w:p>
    <w:p w14:paraId="75040D60" w14:textId="77777777" w:rsidR="000E29DE" w:rsidRDefault="00000000">
      <w:pPr>
        <w:pStyle w:val="ListParagraph"/>
        <w:numPr>
          <w:ilvl w:val="0"/>
          <w:numId w:val="2"/>
        </w:numPr>
        <w:tabs>
          <w:tab w:val="left" w:pos="853"/>
        </w:tabs>
        <w:spacing w:before="38"/>
        <w:rPr>
          <w:rFonts w:ascii="Wingdings" w:hAnsi="Wingdings"/>
        </w:rPr>
      </w:pPr>
      <w:r>
        <w:rPr>
          <w:spacing w:val="-4"/>
        </w:rPr>
        <w:t>Etc.</w:t>
      </w:r>
    </w:p>
    <w:p w14:paraId="37820A2C" w14:textId="77777777" w:rsidR="000E29DE" w:rsidRDefault="000E29DE">
      <w:pPr>
        <w:pStyle w:val="BodyText"/>
        <w:spacing w:before="75"/>
      </w:pPr>
    </w:p>
    <w:p w14:paraId="12CCFBD9" w14:textId="77777777" w:rsidR="000E29DE" w:rsidRDefault="00000000">
      <w:pPr>
        <w:pStyle w:val="BodyText"/>
        <w:ind w:left="132"/>
      </w:pPr>
      <w:r>
        <w:t>Consider</w:t>
      </w:r>
      <w:r>
        <w:rPr>
          <w:spacing w:val="-5"/>
        </w:rPr>
        <w:t xml:space="preserve"> </w:t>
      </w:r>
      <w:r>
        <w:t>what</w:t>
      </w:r>
      <w:r>
        <w:rPr>
          <w:spacing w:val="-7"/>
        </w:rPr>
        <w:t xml:space="preserve"> </w:t>
      </w:r>
      <w:r>
        <w:t>would</w:t>
      </w:r>
      <w:r>
        <w:rPr>
          <w:spacing w:val="-5"/>
        </w:rPr>
        <w:t xml:space="preserve"> </w:t>
      </w:r>
      <w:r>
        <w:t>get</w:t>
      </w:r>
      <w:r>
        <w:rPr>
          <w:spacing w:val="-7"/>
        </w:rPr>
        <w:t xml:space="preserve"> </w:t>
      </w:r>
      <w:r>
        <w:t>research</w:t>
      </w:r>
      <w:r>
        <w:rPr>
          <w:spacing w:val="-7"/>
        </w:rPr>
        <w:t xml:space="preserve"> </w:t>
      </w:r>
      <w:r>
        <w:t>“off-the-ground”.</w:t>
      </w:r>
      <w:r>
        <w:rPr>
          <w:spacing w:val="-7"/>
        </w:rPr>
        <w:t xml:space="preserve"> </w:t>
      </w:r>
      <w:r>
        <w:t>Is</w:t>
      </w:r>
      <w:r>
        <w:rPr>
          <w:spacing w:val="-7"/>
        </w:rPr>
        <w:t xml:space="preserve"> </w:t>
      </w:r>
      <w:r>
        <w:rPr>
          <w:spacing w:val="-5"/>
        </w:rPr>
        <w:t>it:</w:t>
      </w:r>
    </w:p>
    <w:p w14:paraId="5CE680B5" w14:textId="77777777" w:rsidR="000E29DE" w:rsidRDefault="00000000">
      <w:pPr>
        <w:pStyle w:val="ListParagraph"/>
        <w:numPr>
          <w:ilvl w:val="0"/>
          <w:numId w:val="2"/>
        </w:numPr>
        <w:tabs>
          <w:tab w:val="left" w:pos="853"/>
        </w:tabs>
        <w:spacing w:before="35"/>
        <w:rPr>
          <w:rFonts w:ascii="Wingdings" w:hAnsi="Wingdings"/>
          <w:position w:val="2"/>
          <w:sz w:val="20"/>
        </w:rPr>
      </w:pPr>
      <w:r>
        <w:t>Someone</w:t>
      </w:r>
      <w:r>
        <w:rPr>
          <w:spacing w:val="-7"/>
        </w:rPr>
        <w:t xml:space="preserve"> </w:t>
      </w:r>
      <w:r>
        <w:t>to</w:t>
      </w:r>
      <w:r>
        <w:rPr>
          <w:spacing w:val="-7"/>
        </w:rPr>
        <w:t xml:space="preserve"> </w:t>
      </w:r>
      <w:r>
        <w:t>take</w:t>
      </w:r>
      <w:r>
        <w:rPr>
          <w:spacing w:val="-4"/>
        </w:rPr>
        <w:t xml:space="preserve"> </w:t>
      </w:r>
      <w:r>
        <w:t>on</w:t>
      </w:r>
      <w:r>
        <w:rPr>
          <w:spacing w:val="-10"/>
        </w:rPr>
        <w:t xml:space="preserve"> </w:t>
      </w:r>
      <w:r>
        <w:t>the</w:t>
      </w:r>
      <w:r>
        <w:rPr>
          <w:spacing w:val="-6"/>
        </w:rPr>
        <w:t xml:space="preserve"> </w:t>
      </w:r>
      <w:r>
        <w:t>actual</w:t>
      </w:r>
      <w:r>
        <w:rPr>
          <w:spacing w:val="-5"/>
        </w:rPr>
        <w:t xml:space="preserve"> </w:t>
      </w:r>
      <w:r>
        <w:t>writing</w:t>
      </w:r>
      <w:r>
        <w:rPr>
          <w:spacing w:val="-7"/>
        </w:rPr>
        <w:t xml:space="preserve"> </w:t>
      </w:r>
      <w:r>
        <w:t>of</w:t>
      </w:r>
      <w:r>
        <w:rPr>
          <w:spacing w:val="-5"/>
        </w:rPr>
        <w:t xml:space="preserve"> </w:t>
      </w:r>
      <w:r>
        <w:t>grants</w:t>
      </w:r>
      <w:r>
        <w:rPr>
          <w:spacing w:val="-7"/>
        </w:rPr>
        <w:t xml:space="preserve"> </w:t>
      </w:r>
      <w:r>
        <w:t>for</w:t>
      </w:r>
      <w:r>
        <w:rPr>
          <w:spacing w:val="-1"/>
        </w:rPr>
        <w:t xml:space="preserve"> </w:t>
      </w:r>
      <w:r>
        <w:t>well-developed</w:t>
      </w:r>
      <w:r>
        <w:rPr>
          <w:spacing w:val="-5"/>
        </w:rPr>
        <w:t xml:space="preserve"> </w:t>
      </w:r>
      <w:r>
        <w:t>research</w:t>
      </w:r>
      <w:r>
        <w:rPr>
          <w:spacing w:val="-4"/>
        </w:rPr>
        <w:t xml:space="preserve"> </w:t>
      </w:r>
      <w:proofErr w:type="gramStart"/>
      <w:r>
        <w:rPr>
          <w:spacing w:val="-2"/>
        </w:rPr>
        <w:t>ideas;</w:t>
      </w:r>
      <w:proofErr w:type="gramEnd"/>
    </w:p>
    <w:p w14:paraId="11E48788" w14:textId="77777777" w:rsidR="000E29DE" w:rsidRDefault="00000000">
      <w:pPr>
        <w:pStyle w:val="ListParagraph"/>
        <w:numPr>
          <w:ilvl w:val="0"/>
          <w:numId w:val="2"/>
        </w:numPr>
        <w:tabs>
          <w:tab w:val="left" w:pos="853"/>
        </w:tabs>
        <w:spacing w:before="40"/>
        <w:rPr>
          <w:rFonts w:ascii="Wingdings" w:hAnsi="Wingdings"/>
          <w:position w:val="2"/>
          <w:sz w:val="20"/>
        </w:rPr>
      </w:pPr>
      <w:r>
        <w:t>Delivering</w:t>
      </w:r>
      <w:r>
        <w:rPr>
          <w:spacing w:val="-6"/>
        </w:rPr>
        <w:t xml:space="preserve"> </w:t>
      </w:r>
      <w:r>
        <w:t>feasibility/proof</w:t>
      </w:r>
      <w:r>
        <w:rPr>
          <w:spacing w:val="-4"/>
        </w:rPr>
        <w:t xml:space="preserve"> </w:t>
      </w:r>
      <w:r>
        <w:t>of</w:t>
      </w:r>
      <w:r>
        <w:rPr>
          <w:spacing w:val="-4"/>
        </w:rPr>
        <w:t xml:space="preserve"> </w:t>
      </w:r>
      <w:r>
        <w:t>concept</w:t>
      </w:r>
      <w:r>
        <w:rPr>
          <w:spacing w:val="-6"/>
        </w:rPr>
        <w:t xml:space="preserve"> </w:t>
      </w:r>
      <w:r>
        <w:t>work</w:t>
      </w:r>
      <w:r>
        <w:rPr>
          <w:spacing w:val="-6"/>
        </w:rPr>
        <w:t xml:space="preserve"> </w:t>
      </w:r>
      <w:r>
        <w:t>to</w:t>
      </w:r>
      <w:r>
        <w:rPr>
          <w:spacing w:val="-7"/>
        </w:rPr>
        <w:t xml:space="preserve"> </w:t>
      </w:r>
      <w:r>
        <w:t>feed</w:t>
      </w:r>
      <w:r>
        <w:rPr>
          <w:spacing w:val="-8"/>
        </w:rPr>
        <w:t xml:space="preserve"> </w:t>
      </w:r>
      <w:r>
        <w:t>into</w:t>
      </w:r>
      <w:r>
        <w:rPr>
          <w:spacing w:val="-5"/>
        </w:rPr>
        <w:t xml:space="preserve"> </w:t>
      </w:r>
      <w:r>
        <w:t>a</w:t>
      </w:r>
      <w:r>
        <w:rPr>
          <w:spacing w:val="-7"/>
        </w:rPr>
        <w:t xml:space="preserve"> </w:t>
      </w:r>
      <w:r>
        <w:t>large</w:t>
      </w:r>
      <w:r>
        <w:rPr>
          <w:spacing w:val="-6"/>
        </w:rPr>
        <w:t xml:space="preserve"> </w:t>
      </w:r>
      <w:r>
        <w:t>grant</w:t>
      </w:r>
      <w:r>
        <w:rPr>
          <w:spacing w:val="-3"/>
        </w:rPr>
        <w:t xml:space="preserve"> </w:t>
      </w:r>
      <w:proofErr w:type="gramStart"/>
      <w:r>
        <w:rPr>
          <w:spacing w:val="-2"/>
        </w:rPr>
        <w:t>application;</w:t>
      </w:r>
      <w:proofErr w:type="gramEnd"/>
    </w:p>
    <w:p w14:paraId="073035D7" w14:textId="77777777" w:rsidR="000E29DE" w:rsidRDefault="00000000">
      <w:pPr>
        <w:pStyle w:val="ListParagraph"/>
        <w:numPr>
          <w:ilvl w:val="0"/>
          <w:numId w:val="2"/>
        </w:numPr>
        <w:tabs>
          <w:tab w:val="left" w:pos="853"/>
        </w:tabs>
        <w:spacing w:before="37" w:line="276" w:lineRule="auto"/>
        <w:ind w:right="969"/>
        <w:rPr>
          <w:rFonts w:ascii="Wingdings" w:hAnsi="Wingdings"/>
          <w:position w:val="2"/>
          <w:sz w:val="20"/>
        </w:rPr>
      </w:pPr>
      <w:r>
        <w:t>Initiation</w:t>
      </w:r>
      <w:r>
        <w:rPr>
          <w:spacing w:val="40"/>
        </w:rPr>
        <w:t xml:space="preserve"> </w:t>
      </w:r>
      <w:r>
        <w:t>and</w:t>
      </w:r>
      <w:r>
        <w:rPr>
          <w:spacing w:val="40"/>
        </w:rPr>
        <w:t xml:space="preserve"> </w:t>
      </w:r>
      <w:r>
        <w:t>development</w:t>
      </w:r>
      <w:r>
        <w:rPr>
          <w:spacing w:val="40"/>
        </w:rPr>
        <w:t xml:space="preserve"> </w:t>
      </w:r>
      <w:r>
        <w:t>of collaborations</w:t>
      </w:r>
      <w:r>
        <w:rPr>
          <w:spacing w:val="40"/>
        </w:rPr>
        <w:t xml:space="preserve"> </w:t>
      </w:r>
      <w:r>
        <w:t>with,</w:t>
      </w:r>
      <w:r>
        <w:rPr>
          <w:spacing w:val="40"/>
        </w:rPr>
        <w:t xml:space="preserve"> </w:t>
      </w:r>
      <w:r>
        <w:t>for</w:t>
      </w:r>
      <w:r>
        <w:rPr>
          <w:spacing w:val="40"/>
        </w:rPr>
        <w:t xml:space="preserve"> </w:t>
      </w:r>
      <w:r>
        <w:t>example,</w:t>
      </w:r>
      <w:r>
        <w:rPr>
          <w:spacing w:val="40"/>
        </w:rPr>
        <w:t xml:space="preserve"> </w:t>
      </w:r>
      <w:r>
        <w:t>methodological</w:t>
      </w:r>
      <w:r>
        <w:rPr>
          <w:spacing w:val="40"/>
        </w:rPr>
        <w:t xml:space="preserve"> </w:t>
      </w:r>
      <w:r>
        <w:t xml:space="preserve">experts necessary to deliver </w:t>
      </w:r>
      <w:proofErr w:type="gramStart"/>
      <w:r>
        <w:t>a proposed research</w:t>
      </w:r>
      <w:proofErr w:type="gramEnd"/>
      <w:r>
        <w:t xml:space="preserve"> </w:t>
      </w:r>
      <w:proofErr w:type="spellStart"/>
      <w:proofErr w:type="gramStart"/>
      <w:r>
        <w:t>programme</w:t>
      </w:r>
      <w:proofErr w:type="spellEnd"/>
      <w:r>
        <w:t>;</w:t>
      </w:r>
      <w:proofErr w:type="gramEnd"/>
    </w:p>
    <w:p w14:paraId="5F8E2CE1" w14:textId="77777777" w:rsidR="000E29DE" w:rsidRDefault="00000000">
      <w:pPr>
        <w:pStyle w:val="ListParagraph"/>
        <w:numPr>
          <w:ilvl w:val="0"/>
          <w:numId w:val="2"/>
        </w:numPr>
        <w:tabs>
          <w:tab w:val="left" w:pos="853"/>
        </w:tabs>
        <w:spacing w:line="278" w:lineRule="auto"/>
        <w:ind w:right="971"/>
        <w:rPr>
          <w:rFonts w:ascii="Wingdings" w:hAnsi="Wingdings"/>
          <w:position w:val="2"/>
          <w:sz w:val="20"/>
        </w:rPr>
      </w:pPr>
      <w:r>
        <w:t>Convening</w:t>
      </w:r>
      <w:r>
        <w:rPr>
          <w:spacing w:val="35"/>
        </w:rPr>
        <w:t xml:space="preserve"> </w:t>
      </w:r>
      <w:r>
        <w:t>meetings</w:t>
      </w:r>
      <w:r>
        <w:rPr>
          <w:spacing w:val="34"/>
        </w:rPr>
        <w:t xml:space="preserve"> </w:t>
      </w:r>
      <w:r>
        <w:t>to</w:t>
      </w:r>
      <w:r>
        <w:rPr>
          <w:spacing w:val="31"/>
        </w:rPr>
        <w:t xml:space="preserve"> </w:t>
      </w:r>
      <w:r>
        <w:t>plan</w:t>
      </w:r>
      <w:r>
        <w:rPr>
          <w:spacing w:val="37"/>
        </w:rPr>
        <w:t xml:space="preserve"> </w:t>
      </w:r>
      <w:proofErr w:type="spellStart"/>
      <w:r>
        <w:t>programme</w:t>
      </w:r>
      <w:proofErr w:type="spellEnd"/>
      <w:r>
        <w:rPr>
          <w:spacing w:val="34"/>
        </w:rPr>
        <w:t xml:space="preserve"> </w:t>
      </w:r>
      <w:r>
        <w:t>strategy,</w:t>
      </w:r>
      <w:r>
        <w:rPr>
          <w:spacing w:val="37"/>
        </w:rPr>
        <w:t xml:space="preserve"> </w:t>
      </w:r>
      <w:r>
        <w:t>develop</w:t>
      </w:r>
      <w:r>
        <w:rPr>
          <w:spacing w:val="33"/>
        </w:rPr>
        <w:t xml:space="preserve"> </w:t>
      </w:r>
      <w:r>
        <w:t>protocols,</w:t>
      </w:r>
      <w:r>
        <w:rPr>
          <w:spacing w:val="35"/>
        </w:rPr>
        <w:t xml:space="preserve"> </w:t>
      </w:r>
      <w:r>
        <w:t>foster</w:t>
      </w:r>
      <w:r>
        <w:rPr>
          <w:spacing w:val="34"/>
        </w:rPr>
        <w:t xml:space="preserve"> </w:t>
      </w:r>
      <w:r>
        <w:t xml:space="preserve">collaborative </w:t>
      </w:r>
      <w:proofErr w:type="gramStart"/>
      <w:r>
        <w:t>working</w:t>
      </w:r>
      <w:proofErr w:type="gramEnd"/>
      <w:r>
        <w:t xml:space="preserve"> within the research team, </w:t>
      </w:r>
      <w:proofErr w:type="gramStart"/>
      <w:r>
        <w:t>etc</w:t>
      </w:r>
      <w:r>
        <w:rPr>
          <w:i/>
        </w:rPr>
        <w:t>.</w:t>
      </w:r>
      <w:r>
        <w:t>;</w:t>
      </w:r>
      <w:proofErr w:type="gramEnd"/>
    </w:p>
    <w:p w14:paraId="6C5CA148" w14:textId="77777777" w:rsidR="000E29DE" w:rsidRDefault="00000000">
      <w:pPr>
        <w:pStyle w:val="ListParagraph"/>
        <w:numPr>
          <w:ilvl w:val="0"/>
          <w:numId w:val="2"/>
        </w:numPr>
        <w:tabs>
          <w:tab w:val="left" w:pos="853"/>
        </w:tabs>
        <w:spacing w:line="249" w:lineRule="exact"/>
        <w:rPr>
          <w:rFonts w:ascii="Wingdings" w:hAnsi="Wingdings"/>
          <w:position w:val="2"/>
          <w:sz w:val="20"/>
        </w:rPr>
      </w:pPr>
      <w:r>
        <w:t>Conducting</w:t>
      </w:r>
      <w:r>
        <w:rPr>
          <w:spacing w:val="-6"/>
        </w:rPr>
        <w:t xml:space="preserve"> </w:t>
      </w:r>
      <w:r>
        <w:t>literature</w:t>
      </w:r>
      <w:r>
        <w:rPr>
          <w:spacing w:val="-7"/>
        </w:rPr>
        <w:t xml:space="preserve"> </w:t>
      </w:r>
      <w:r>
        <w:t>reviews</w:t>
      </w:r>
      <w:r>
        <w:rPr>
          <w:spacing w:val="-4"/>
        </w:rPr>
        <w:t xml:space="preserve"> </w:t>
      </w:r>
      <w:r>
        <w:t>to</w:t>
      </w:r>
      <w:r>
        <w:rPr>
          <w:spacing w:val="-7"/>
        </w:rPr>
        <w:t xml:space="preserve"> </w:t>
      </w:r>
      <w:r>
        <w:t>provide</w:t>
      </w:r>
      <w:r>
        <w:rPr>
          <w:spacing w:val="-7"/>
        </w:rPr>
        <w:t xml:space="preserve"> </w:t>
      </w:r>
      <w:r>
        <w:t>the</w:t>
      </w:r>
      <w:r>
        <w:rPr>
          <w:spacing w:val="-7"/>
        </w:rPr>
        <w:t xml:space="preserve"> </w:t>
      </w:r>
      <w:r>
        <w:t>background</w:t>
      </w:r>
      <w:r>
        <w:rPr>
          <w:spacing w:val="-7"/>
        </w:rPr>
        <w:t xml:space="preserve"> </w:t>
      </w:r>
      <w:r>
        <w:t>for</w:t>
      </w:r>
      <w:r>
        <w:rPr>
          <w:spacing w:val="-6"/>
        </w:rPr>
        <w:t xml:space="preserve"> </w:t>
      </w:r>
      <w:r>
        <w:t>a</w:t>
      </w:r>
      <w:r>
        <w:rPr>
          <w:spacing w:val="-5"/>
        </w:rPr>
        <w:t xml:space="preserve"> </w:t>
      </w:r>
      <w:r>
        <w:t>grant</w:t>
      </w:r>
      <w:r>
        <w:rPr>
          <w:spacing w:val="-6"/>
        </w:rPr>
        <w:t xml:space="preserve"> </w:t>
      </w:r>
      <w:r>
        <w:rPr>
          <w:spacing w:val="-2"/>
        </w:rPr>
        <w:t>application.</w:t>
      </w:r>
    </w:p>
    <w:p w14:paraId="38A4366D" w14:textId="77777777" w:rsidR="000E29DE" w:rsidRDefault="000E29DE">
      <w:pPr>
        <w:pStyle w:val="BodyText"/>
        <w:spacing w:before="74"/>
      </w:pPr>
    </w:p>
    <w:p w14:paraId="0EC8C366" w14:textId="77777777" w:rsidR="000E29DE" w:rsidRDefault="00000000">
      <w:pPr>
        <w:pStyle w:val="BodyText"/>
        <w:spacing w:line="276" w:lineRule="auto"/>
        <w:ind w:left="132" w:right="968"/>
        <w:jc w:val="both"/>
      </w:pPr>
      <w:r>
        <w:t xml:space="preserve">It is expected that </w:t>
      </w:r>
      <w:proofErr w:type="gramStart"/>
      <w:r>
        <w:t>the majority of</w:t>
      </w:r>
      <w:proofErr w:type="gramEnd"/>
      <w:r>
        <w:t xml:space="preserve"> the funding requests will be for a research personnel role(s) to support the lead applicant develop their research portfolio. However, </w:t>
      </w:r>
      <w:proofErr w:type="gramStart"/>
      <w:r>
        <w:t>other,</w:t>
      </w:r>
      <w:proofErr w:type="gramEnd"/>
      <w:r>
        <w:t xml:space="preserve"> small salary costs will be considered, as well as PPIE costs.</w:t>
      </w:r>
    </w:p>
    <w:p w14:paraId="46FCE4B0" w14:textId="77777777" w:rsidR="000E29DE" w:rsidRDefault="000E29DE">
      <w:pPr>
        <w:pStyle w:val="BodyText"/>
        <w:spacing w:before="39"/>
      </w:pPr>
    </w:p>
    <w:p w14:paraId="6EDE1C76" w14:textId="77777777" w:rsidR="000E29DE" w:rsidRDefault="00000000">
      <w:pPr>
        <w:pStyle w:val="BodyText"/>
        <w:spacing w:line="276" w:lineRule="auto"/>
        <w:ind w:left="132" w:right="969"/>
        <w:jc w:val="both"/>
      </w:pPr>
      <w:r>
        <w:t>The development of collaborative applications</w:t>
      </w:r>
      <w:r>
        <w:rPr>
          <w:spacing w:val="-1"/>
        </w:rPr>
        <w:t xml:space="preserve"> </w:t>
      </w:r>
      <w:r>
        <w:t xml:space="preserve">is welcomed; </w:t>
      </w:r>
      <w:proofErr w:type="gramStart"/>
      <w:r>
        <w:t>in particular those</w:t>
      </w:r>
      <w:proofErr w:type="gramEnd"/>
      <w:r>
        <w:t xml:space="preserve"> that include HEIs or other partners within the wider health community. Applications can also cover whole Divisions, as well as a particular Team or </w:t>
      </w:r>
      <w:proofErr w:type="spellStart"/>
      <w:r>
        <w:t>Speciality</w:t>
      </w:r>
      <w:proofErr w:type="spellEnd"/>
      <w:r>
        <w:t>.</w:t>
      </w:r>
    </w:p>
    <w:p w14:paraId="59F6C39E" w14:textId="77777777" w:rsidR="000E29DE" w:rsidRDefault="000E29DE">
      <w:pPr>
        <w:pStyle w:val="BodyText"/>
        <w:spacing w:before="40"/>
      </w:pPr>
    </w:p>
    <w:p w14:paraId="6ABB5BD6" w14:textId="77777777" w:rsidR="000E29DE" w:rsidRDefault="00000000">
      <w:pPr>
        <w:pStyle w:val="BodyText"/>
        <w:spacing w:before="1" w:line="276" w:lineRule="auto"/>
        <w:ind w:left="132" w:right="971"/>
        <w:jc w:val="both"/>
      </w:pPr>
      <w:r>
        <w:t>It</w:t>
      </w:r>
      <w:r>
        <w:rPr>
          <w:spacing w:val="-11"/>
        </w:rPr>
        <w:t xml:space="preserve"> </w:t>
      </w:r>
      <w:r>
        <w:t>is</w:t>
      </w:r>
      <w:r>
        <w:rPr>
          <w:spacing w:val="-11"/>
        </w:rPr>
        <w:t xml:space="preserve"> </w:t>
      </w:r>
      <w:r>
        <w:t>required</w:t>
      </w:r>
      <w:r>
        <w:rPr>
          <w:spacing w:val="-12"/>
        </w:rPr>
        <w:t xml:space="preserve"> </w:t>
      </w:r>
      <w:r>
        <w:t>that</w:t>
      </w:r>
      <w:r>
        <w:rPr>
          <w:spacing w:val="-8"/>
        </w:rPr>
        <w:t xml:space="preserve"> </w:t>
      </w:r>
      <w:r>
        <w:t>NIHR</w:t>
      </w:r>
      <w:r>
        <w:rPr>
          <w:spacing w:val="-10"/>
        </w:rPr>
        <w:t xml:space="preserve"> </w:t>
      </w:r>
      <w:r>
        <w:t>applications,</w:t>
      </w:r>
      <w:r>
        <w:rPr>
          <w:spacing w:val="-8"/>
        </w:rPr>
        <w:t xml:space="preserve"> </w:t>
      </w:r>
      <w:r>
        <w:t>developed</w:t>
      </w:r>
      <w:r>
        <w:rPr>
          <w:spacing w:val="-13"/>
        </w:rPr>
        <w:t xml:space="preserve"> </w:t>
      </w:r>
      <w:r>
        <w:t>with</w:t>
      </w:r>
      <w:r>
        <w:rPr>
          <w:spacing w:val="-10"/>
        </w:rPr>
        <w:t xml:space="preserve"> </w:t>
      </w:r>
      <w:r>
        <w:t>support</w:t>
      </w:r>
      <w:r>
        <w:rPr>
          <w:spacing w:val="-13"/>
        </w:rPr>
        <w:t xml:space="preserve"> </w:t>
      </w:r>
      <w:r>
        <w:t>from</w:t>
      </w:r>
      <w:r>
        <w:rPr>
          <w:spacing w:val="-7"/>
        </w:rPr>
        <w:t xml:space="preserve"> </w:t>
      </w:r>
      <w:r>
        <w:t>NBT’s</w:t>
      </w:r>
      <w:r>
        <w:rPr>
          <w:spacing w:val="-9"/>
        </w:rPr>
        <w:t xml:space="preserve"> </w:t>
      </w:r>
      <w:r>
        <w:t>RCF,</w:t>
      </w:r>
      <w:r>
        <w:rPr>
          <w:spacing w:val="-9"/>
        </w:rPr>
        <w:t xml:space="preserve"> </w:t>
      </w:r>
      <w:r>
        <w:t>will</w:t>
      </w:r>
      <w:r>
        <w:rPr>
          <w:spacing w:val="-11"/>
        </w:rPr>
        <w:t xml:space="preserve"> </w:t>
      </w:r>
      <w:r>
        <w:t>be</w:t>
      </w:r>
      <w:r>
        <w:rPr>
          <w:spacing w:val="-9"/>
        </w:rPr>
        <w:t xml:space="preserve"> </w:t>
      </w:r>
      <w:r>
        <w:t>led</w:t>
      </w:r>
      <w:r>
        <w:rPr>
          <w:spacing w:val="-10"/>
        </w:rPr>
        <w:t xml:space="preserve"> </w:t>
      </w:r>
      <w:r>
        <w:t>and</w:t>
      </w:r>
      <w:r>
        <w:rPr>
          <w:spacing w:val="-12"/>
        </w:rPr>
        <w:t xml:space="preserve"> </w:t>
      </w:r>
      <w:r>
        <w:t>hosted by NBT, supporting NBT’s excellent reputation in research and positively impacting the Trust’s research portfolio.</w:t>
      </w:r>
    </w:p>
    <w:p w14:paraId="30BF1FF9" w14:textId="77777777" w:rsidR="000E29DE" w:rsidRDefault="000E29DE">
      <w:pPr>
        <w:pStyle w:val="BodyText"/>
        <w:spacing w:before="38"/>
      </w:pPr>
    </w:p>
    <w:p w14:paraId="2F3A5745" w14:textId="77777777" w:rsidR="000E29DE" w:rsidRDefault="00000000">
      <w:pPr>
        <w:pStyle w:val="Heading1"/>
        <w:tabs>
          <w:tab w:val="left" w:pos="9801"/>
        </w:tabs>
        <w:ind w:hanging="29"/>
      </w:pPr>
      <w:r>
        <w:rPr>
          <w:color w:val="000000"/>
          <w:spacing w:val="-33"/>
          <w:shd w:val="clear" w:color="auto" w:fill="C5D9F0"/>
        </w:rPr>
        <w:t xml:space="preserve"> </w:t>
      </w:r>
      <w:r>
        <w:rPr>
          <w:color w:val="000000"/>
          <w:shd w:val="clear" w:color="auto" w:fill="C5D9F0"/>
        </w:rPr>
        <w:t>Project</w:t>
      </w:r>
      <w:r>
        <w:rPr>
          <w:color w:val="000000"/>
          <w:spacing w:val="-6"/>
          <w:shd w:val="clear" w:color="auto" w:fill="C5D9F0"/>
        </w:rPr>
        <w:t xml:space="preserve"> </w:t>
      </w:r>
      <w:r>
        <w:rPr>
          <w:color w:val="000000"/>
          <w:shd w:val="clear" w:color="auto" w:fill="C5D9F0"/>
        </w:rPr>
        <w:t>Reporting</w:t>
      </w:r>
      <w:r>
        <w:rPr>
          <w:color w:val="000000"/>
          <w:spacing w:val="-3"/>
          <w:shd w:val="clear" w:color="auto" w:fill="C5D9F0"/>
        </w:rPr>
        <w:t xml:space="preserve"> </w:t>
      </w:r>
      <w:r>
        <w:rPr>
          <w:color w:val="000000"/>
          <w:shd w:val="clear" w:color="auto" w:fill="C5D9F0"/>
        </w:rPr>
        <w:t>and</w:t>
      </w:r>
      <w:r>
        <w:rPr>
          <w:color w:val="000000"/>
          <w:spacing w:val="-7"/>
          <w:shd w:val="clear" w:color="auto" w:fill="C5D9F0"/>
        </w:rPr>
        <w:t xml:space="preserve"> </w:t>
      </w:r>
      <w:r>
        <w:rPr>
          <w:color w:val="000000"/>
          <w:shd w:val="clear" w:color="auto" w:fill="C5D9F0"/>
        </w:rPr>
        <w:t>Performance</w:t>
      </w:r>
      <w:r>
        <w:rPr>
          <w:color w:val="000000"/>
          <w:spacing w:val="-5"/>
          <w:shd w:val="clear" w:color="auto" w:fill="C5D9F0"/>
        </w:rPr>
        <w:t xml:space="preserve"> </w:t>
      </w:r>
      <w:r>
        <w:rPr>
          <w:color w:val="000000"/>
          <w:spacing w:val="-2"/>
          <w:shd w:val="clear" w:color="auto" w:fill="C5D9F0"/>
        </w:rPr>
        <w:t>Management</w:t>
      </w:r>
      <w:r>
        <w:rPr>
          <w:color w:val="000000"/>
          <w:shd w:val="clear" w:color="auto" w:fill="C5D9F0"/>
        </w:rPr>
        <w:tab/>
      </w:r>
    </w:p>
    <w:p w14:paraId="6C32B44D" w14:textId="77777777" w:rsidR="000E29DE" w:rsidRDefault="000E29DE">
      <w:pPr>
        <w:pStyle w:val="BodyText"/>
        <w:spacing w:before="75"/>
        <w:rPr>
          <w:b/>
        </w:rPr>
      </w:pPr>
    </w:p>
    <w:p w14:paraId="703BDDB0" w14:textId="77777777" w:rsidR="000E29DE" w:rsidRDefault="00000000">
      <w:pPr>
        <w:pStyle w:val="BodyText"/>
        <w:spacing w:line="276" w:lineRule="auto"/>
        <w:ind w:left="132" w:right="969"/>
        <w:jc w:val="both"/>
      </w:pPr>
      <w:r>
        <w:t>All</w:t>
      </w:r>
      <w:r>
        <w:rPr>
          <w:spacing w:val="-3"/>
        </w:rPr>
        <w:t xml:space="preserve"> </w:t>
      </w:r>
      <w:r>
        <w:t>RCF</w:t>
      </w:r>
      <w:r>
        <w:rPr>
          <w:spacing w:val="-3"/>
        </w:rPr>
        <w:t xml:space="preserve"> </w:t>
      </w:r>
      <w:r>
        <w:t>awards,</w:t>
      </w:r>
      <w:r>
        <w:rPr>
          <w:spacing w:val="-4"/>
        </w:rPr>
        <w:t xml:space="preserve"> </w:t>
      </w:r>
      <w:r>
        <w:t>including</w:t>
      </w:r>
      <w:r>
        <w:rPr>
          <w:spacing w:val="-3"/>
        </w:rPr>
        <w:t xml:space="preserve"> </w:t>
      </w:r>
      <w:r>
        <w:t>appointments</w:t>
      </w:r>
      <w:r>
        <w:rPr>
          <w:spacing w:val="-5"/>
        </w:rPr>
        <w:t xml:space="preserve"> </w:t>
      </w:r>
      <w:r>
        <w:t>of</w:t>
      </w:r>
      <w:r>
        <w:rPr>
          <w:spacing w:val="-2"/>
        </w:rPr>
        <w:t xml:space="preserve"> </w:t>
      </w:r>
      <w:r>
        <w:t>research</w:t>
      </w:r>
      <w:r>
        <w:rPr>
          <w:spacing w:val="-2"/>
        </w:rPr>
        <w:t xml:space="preserve"> </w:t>
      </w:r>
      <w:r>
        <w:t>personnel</w:t>
      </w:r>
      <w:r>
        <w:rPr>
          <w:spacing w:val="-5"/>
        </w:rPr>
        <w:t xml:space="preserve"> </w:t>
      </w:r>
      <w:r>
        <w:t>though</w:t>
      </w:r>
      <w:r>
        <w:rPr>
          <w:spacing w:val="-5"/>
        </w:rPr>
        <w:t xml:space="preserve"> </w:t>
      </w:r>
      <w:r>
        <w:t>this</w:t>
      </w:r>
      <w:r>
        <w:rPr>
          <w:spacing w:val="-7"/>
        </w:rPr>
        <w:t xml:space="preserve"> </w:t>
      </w:r>
      <w:r>
        <w:t>call,</w:t>
      </w:r>
      <w:r>
        <w:rPr>
          <w:spacing w:val="-1"/>
        </w:rPr>
        <w:t xml:space="preserve"> </w:t>
      </w:r>
      <w:r>
        <w:t>will</w:t>
      </w:r>
      <w:r>
        <w:rPr>
          <w:spacing w:val="-3"/>
        </w:rPr>
        <w:t xml:space="preserve"> </w:t>
      </w:r>
      <w:r>
        <w:t>be</w:t>
      </w:r>
      <w:r>
        <w:rPr>
          <w:spacing w:val="-3"/>
        </w:rPr>
        <w:t xml:space="preserve"> </w:t>
      </w:r>
      <w:r>
        <w:t>performance managed via R&amp;D and, if progress is not satisfactory, individuals may be withdrawn/redistributed. You will be expected to work alongside R&amp;D to develop grants and wider</w:t>
      </w:r>
      <w:r>
        <w:rPr>
          <w:spacing w:val="-1"/>
        </w:rPr>
        <w:t xml:space="preserve"> </w:t>
      </w:r>
      <w:r>
        <w:t>strategies for embedding research in your area.</w:t>
      </w:r>
    </w:p>
    <w:p w14:paraId="43B4A28C" w14:textId="77777777" w:rsidR="000E29DE" w:rsidRDefault="000E29DE">
      <w:pPr>
        <w:pStyle w:val="BodyText"/>
        <w:spacing w:before="38"/>
      </w:pPr>
    </w:p>
    <w:p w14:paraId="03CCA736" w14:textId="77777777" w:rsidR="000E29DE" w:rsidRDefault="00000000">
      <w:pPr>
        <w:pStyle w:val="BodyText"/>
        <w:ind w:left="132"/>
        <w:jc w:val="both"/>
      </w:pPr>
      <w:r>
        <w:t>All</w:t>
      </w:r>
      <w:r>
        <w:rPr>
          <w:spacing w:val="-7"/>
        </w:rPr>
        <w:t xml:space="preserve"> </w:t>
      </w:r>
      <w:r>
        <w:t>roles</w:t>
      </w:r>
      <w:r>
        <w:rPr>
          <w:spacing w:val="-3"/>
        </w:rPr>
        <w:t xml:space="preserve"> </w:t>
      </w:r>
      <w:r>
        <w:t>will</w:t>
      </w:r>
      <w:r>
        <w:rPr>
          <w:spacing w:val="-4"/>
        </w:rPr>
        <w:t xml:space="preserve"> </w:t>
      </w:r>
      <w:r>
        <w:t>be</w:t>
      </w:r>
      <w:r>
        <w:rPr>
          <w:spacing w:val="-5"/>
        </w:rPr>
        <w:t xml:space="preserve"> </w:t>
      </w:r>
      <w:proofErr w:type="gramStart"/>
      <w:r>
        <w:t>fixed-term</w:t>
      </w:r>
      <w:proofErr w:type="gramEnd"/>
      <w:r>
        <w:t>.</w:t>
      </w:r>
      <w:r>
        <w:rPr>
          <w:spacing w:val="-5"/>
        </w:rPr>
        <w:t xml:space="preserve"> </w:t>
      </w:r>
      <w:r>
        <w:t>Progress/impact</w:t>
      </w:r>
      <w:r>
        <w:rPr>
          <w:spacing w:val="-5"/>
        </w:rPr>
        <w:t xml:space="preserve"> </w:t>
      </w:r>
      <w:r>
        <w:t>reports</w:t>
      </w:r>
      <w:r>
        <w:rPr>
          <w:spacing w:val="-6"/>
        </w:rPr>
        <w:t xml:space="preserve"> </w:t>
      </w:r>
      <w:r>
        <w:t>will</w:t>
      </w:r>
      <w:r>
        <w:rPr>
          <w:spacing w:val="-5"/>
        </w:rPr>
        <w:t xml:space="preserve"> </w:t>
      </w:r>
      <w:r>
        <w:t>be</w:t>
      </w:r>
      <w:r>
        <w:rPr>
          <w:spacing w:val="-4"/>
        </w:rPr>
        <w:t xml:space="preserve"> </w:t>
      </w:r>
      <w:r>
        <w:t>required</w:t>
      </w:r>
      <w:r>
        <w:rPr>
          <w:spacing w:val="-6"/>
        </w:rPr>
        <w:t xml:space="preserve"> </w:t>
      </w:r>
      <w:r>
        <w:t>after</w:t>
      </w:r>
      <w:r>
        <w:rPr>
          <w:spacing w:val="-8"/>
        </w:rPr>
        <w:t xml:space="preserve"> </w:t>
      </w:r>
      <w:r>
        <w:t>6</w:t>
      </w:r>
      <w:r>
        <w:rPr>
          <w:spacing w:val="-4"/>
        </w:rPr>
        <w:t xml:space="preserve"> </w:t>
      </w:r>
      <w:r>
        <w:rPr>
          <w:spacing w:val="-2"/>
        </w:rPr>
        <w:t>months.</w:t>
      </w:r>
    </w:p>
    <w:p w14:paraId="5D3767A1" w14:textId="77777777" w:rsidR="000E29DE" w:rsidRDefault="000E29DE">
      <w:pPr>
        <w:pStyle w:val="BodyText"/>
        <w:spacing w:before="77"/>
      </w:pPr>
    </w:p>
    <w:p w14:paraId="318F815A" w14:textId="77777777" w:rsidR="000E29DE" w:rsidRDefault="00000000">
      <w:pPr>
        <w:pStyle w:val="BodyText"/>
        <w:spacing w:line="276" w:lineRule="auto"/>
        <w:ind w:left="132" w:right="967"/>
        <w:jc w:val="both"/>
      </w:pPr>
      <w:r>
        <w:t>Previously, Research Transformation Officers were appointed and line managed through R&amp;</w:t>
      </w:r>
      <w:proofErr w:type="gramStart"/>
      <w:r>
        <w:t>D, but</w:t>
      </w:r>
      <w:proofErr w:type="gramEnd"/>
      <w:r>
        <w:t xml:space="preserve"> based</w:t>
      </w:r>
      <w:r>
        <w:rPr>
          <w:spacing w:val="-9"/>
        </w:rPr>
        <w:t xml:space="preserve"> </w:t>
      </w:r>
      <w:r>
        <w:t>within</w:t>
      </w:r>
      <w:r>
        <w:rPr>
          <w:spacing w:val="-11"/>
        </w:rPr>
        <w:t xml:space="preserve"> </w:t>
      </w:r>
      <w:r>
        <w:t>a</w:t>
      </w:r>
      <w:r>
        <w:rPr>
          <w:spacing w:val="-11"/>
        </w:rPr>
        <w:t xml:space="preserve"> </w:t>
      </w:r>
      <w:r>
        <w:t>research</w:t>
      </w:r>
      <w:r>
        <w:rPr>
          <w:spacing w:val="-13"/>
        </w:rPr>
        <w:t xml:space="preserve"> </w:t>
      </w:r>
      <w:r>
        <w:t>or</w:t>
      </w:r>
      <w:r>
        <w:rPr>
          <w:spacing w:val="-10"/>
        </w:rPr>
        <w:t xml:space="preserve"> </w:t>
      </w:r>
      <w:r>
        <w:t>clinical</w:t>
      </w:r>
      <w:r>
        <w:rPr>
          <w:spacing w:val="-10"/>
        </w:rPr>
        <w:t xml:space="preserve"> </w:t>
      </w:r>
      <w:r>
        <w:t>team.</w:t>
      </w:r>
      <w:r>
        <w:rPr>
          <w:spacing w:val="-10"/>
        </w:rPr>
        <w:t xml:space="preserve"> </w:t>
      </w:r>
      <w:r>
        <w:t>This</w:t>
      </w:r>
      <w:r>
        <w:rPr>
          <w:spacing w:val="-11"/>
        </w:rPr>
        <w:t xml:space="preserve"> </w:t>
      </w:r>
      <w:r>
        <w:t>allows</w:t>
      </w:r>
      <w:r>
        <w:rPr>
          <w:spacing w:val="-8"/>
        </w:rPr>
        <w:t xml:space="preserve"> </w:t>
      </w:r>
      <w:r>
        <w:t>the</w:t>
      </w:r>
      <w:r>
        <w:rPr>
          <w:spacing w:val="-12"/>
        </w:rPr>
        <w:t xml:space="preserve"> </w:t>
      </w:r>
      <w:r>
        <w:t>postholder(s)</w:t>
      </w:r>
      <w:r>
        <w:rPr>
          <w:spacing w:val="-12"/>
        </w:rPr>
        <w:t xml:space="preserve"> </w:t>
      </w:r>
      <w:r>
        <w:t>to</w:t>
      </w:r>
      <w:r>
        <w:rPr>
          <w:spacing w:val="-11"/>
        </w:rPr>
        <w:t xml:space="preserve"> </w:t>
      </w:r>
      <w:r>
        <w:t>have</w:t>
      </w:r>
      <w:r>
        <w:rPr>
          <w:spacing w:val="-9"/>
        </w:rPr>
        <w:t xml:space="preserve"> </w:t>
      </w:r>
      <w:r>
        <w:t>access</w:t>
      </w:r>
      <w:r>
        <w:rPr>
          <w:spacing w:val="-11"/>
        </w:rPr>
        <w:t xml:space="preserve"> </w:t>
      </w:r>
      <w:r>
        <w:t>to</w:t>
      </w:r>
      <w:r>
        <w:rPr>
          <w:spacing w:val="-13"/>
        </w:rPr>
        <w:t xml:space="preserve"> </w:t>
      </w:r>
      <w:proofErr w:type="gramStart"/>
      <w:r>
        <w:t>the</w:t>
      </w:r>
      <w:r>
        <w:rPr>
          <w:spacing w:val="-12"/>
        </w:rPr>
        <w:t xml:space="preserve"> </w:t>
      </w:r>
      <w:r>
        <w:t>support</w:t>
      </w:r>
      <w:proofErr w:type="gramEnd"/>
      <w:r>
        <w:t>, skills, training and cross cover from the Research Development Team in R&amp;D. However, the management</w:t>
      </w:r>
      <w:r>
        <w:rPr>
          <w:spacing w:val="-12"/>
        </w:rPr>
        <w:t xml:space="preserve"> </w:t>
      </w:r>
      <w:r>
        <w:t>structure</w:t>
      </w:r>
      <w:r>
        <w:rPr>
          <w:spacing w:val="-13"/>
        </w:rPr>
        <w:t xml:space="preserve"> </w:t>
      </w:r>
      <w:r>
        <w:t>for</w:t>
      </w:r>
      <w:r>
        <w:rPr>
          <w:spacing w:val="-12"/>
        </w:rPr>
        <w:t xml:space="preserve"> </w:t>
      </w:r>
      <w:r>
        <w:t>research</w:t>
      </w:r>
      <w:r>
        <w:rPr>
          <w:spacing w:val="-11"/>
        </w:rPr>
        <w:t xml:space="preserve"> </w:t>
      </w:r>
      <w:r>
        <w:t>personnel</w:t>
      </w:r>
      <w:r>
        <w:rPr>
          <w:spacing w:val="-11"/>
        </w:rPr>
        <w:t xml:space="preserve"> </w:t>
      </w:r>
      <w:r>
        <w:t>will</w:t>
      </w:r>
      <w:r>
        <w:rPr>
          <w:spacing w:val="-14"/>
        </w:rPr>
        <w:t xml:space="preserve"> </w:t>
      </w:r>
      <w:r>
        <w:t>be</w:t>
      </w:r>
      <w:r>
        <w:rPr>
          <w:spacing w:val="-12"/>
        </w:rPr>
        <w:t xml:space="preserve"> </w:t>
      </w:r>
      <w:r>
        <w:t>discussed</w:t>
      </w:r>
      <w:r>
        <w:rPr>
          <w:spacing w:val="-14"/>
        </w:rPr>
        <w:t xml:space="preserve"> </w:t>
      </w:r>
      <w:r>
        <w:t>on</w:t>
      </w:r>
      <w:r>
        <w:rPr>
          <w:spacing w:val="-14"/>
        </w:rPr>
        <w:t xml:space="preserve"> </w:t>
      </w:r>
      <w:r>
        <w:t>a</w:t>
      </w:r>
      <w:r>
        <w:rPr>
          <w:spacing w:val="-11"/>
        </w:rPr>
        <w:t xml:space="preserve"> </w:t>
      </w:r>
      <w:r>
        <w:t>case-by-case</w:t>
      </w:r>
      <w:r>
        <w:rPr>
          <w:spacing w:val="-14"/>
        </w:rPr>
        <w:t xml:space="preserve"> </w:t>
      </w:r>
      <w:r>
        <w:t>basis,</w:t>
      </w:r>
      <w:r>
        <w:rPr>
          <w:spacing w:val="-12"/>
        </w:rPr>
        <w:t xml:space="preserve"> </w:t>
      </w:r>
      <w:r>
        <w:t xml:space="preserve">depending on the nature of the role. If it is agreed that an individual will be managed clinically or through an external </w:t>
      </w:r>
      <w:proofErr w:type="spellStart"/>
      <w:r>
        <w:t>organisation</w:t>
      </w:r>
      <w:proofErr w:type="spellEnd"/>
      <w:r>
        <w:t xml:space="preserve"> (a HEI partner, for example) R&amp;D would still retain operational oversight.</w:t>
      </w:r>
    </w:p>
    <w:p w14:paraId="696228D1" w14:textId="77777777" w:rsidR="000E29DE" w:rsidRDefault="000E29DE">
      <w:pPr>
        <w:spacing w:line="276" w:lineRule="auto"/>
        <w:jc w:val="both"/>
        <w:sectPr w:rsidR="000E29DE">
          <w:pgSz w:w="11910" w:h="16840"/>
          <w:pgMar w:top="740" w:right="160" w:bottom="620" w:left="1000" w:header="0" w:footer="432" w:gutter="0"/>
          <w:cols w:space="720"/>
        </w:sectPr>
      </w:pPr>
    </w:p>
    <w:p w14:paraId="75C4D2EF" w14:textId="77777777" w:rsidR="000E29DE" w:rsidRDefault="00000000">
      <w:pPr>
        <w:pStyle w:val="Heading1"/>
        <w:tabs>
          <w:tab w:val="left" w:pos="9801"/>
        </w:tabs>
        <w:spacing w:before="81" w:line="554" w:lineRule="auto"/>
        <w:ind w:right="942" w:hanging="29"/>
        <w:jc w:val="left"/>
      </w:pPr>
      <w:r>
        <w:rPr>
          <w:color w:val="000000"/>
          <w:spacing w:val="-18"/>
          <w:shd w:val="clear" w:color="auto" w:fill="C5D9F0"/>
        </w:rPr>
        <w:lastRenderedPageBreak/>
        <w:t xml:space="preserve"> </w:t>
      </w:r>
      <w:r>
        <w:rPr>
          <w:color w:val="000000"/>
          <w:shd w:val="clear" w:color="auto" w:fill="C5D9F0"/>
        </w:rPr>
        <w:t>Application Process</w:t>
      </w:r>
      <w:r>
        <w:rPr>
          <w:color w:val="000000"/>
          <w:shd w:val="clear" w:color="auto" w:fill="C5D9F0"/>
        </w:rPr>
        <w:tab/>
      </w:r>
      <w:r>
        <w:rPr>
          <w:color w:val="000000"/>
        </w:rPr>
        <w:t xml:space="preserve"> Stage 1:</w:t>
      </w:r>
    </w:p>
    <w:p w14:paraId="1ADD0214" w14:textId="77777777" w:rsidR="000E29DE" w:rsidRDefault="00000000">
      <w:pPr>
        <w:spacing w:line="249" w:lineRule="exact"/>
        <w:ind w:left="132"/>
        <w:rPr>
          <w:b/>
        </w:rPr>
      </w:pPr>
      <w:r>
        <w:rPr>
          <w:noProof/>
        </w:rPr>
        <mc:AlternateContent>
          <mc:Choice Requires="wps">
            <w:drawing>
              <wp:anchor distT="0" distB="0" distL="0" distR="0" simplePos="0" relativeHeight="15729152" behindDoc="0" locked="0" layoutInCell="1" allowOverlap="1" wp14:anchorId="058031D1" wp14:editId="2203C644">
                <wp:simplePos x="0" y="0"/>
                <wp:positionH relativeFrom="page">
                  <wp:posOffset>4518025</wp:posOffset>
                </wp:positionH>
                <wp:positionV relativeFrom="paragraph">
                  <wp:posOffset>143915</wp:posOffset>
                </wp:positionV>
                <wp:extent cx="1464945"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4945" cy="15240"/>
                        </a:xfrm>
                        <a:custGeom>
                          <a:avLst/>
                          <a:gdLst/>
                          <a:ahLst/>
                          <a:cxnLst/>
                          <a:rect l="l" t="t" r="r" b="b"/>
                          <a:pathLst>
                            <a:path w="1464945" h="15240">
                              <a:moveTo>
                                <a:pt x="1464818" y="0"/>
                              </a:moveTo>
                              <a:lnTo>
                                <a:pt x="0" y="0"/>
                              </a:lnTo>
                              <a:lnTo>
                                <a:pt x="0" y="15240"/>
                              </a:lnTo>
                              <a:lnTo>
                                <a:pt x="1464818" y="15240"/>
                              </a:lnTo>
                              <a:lnTo>
                                <a:pt x="1464818" y="0"/>
                              </a:lnTo>
                              <a:close/>
                            </a:path>
                          </a:pathLst>
                        </a:custGeom>
                        <a:solidFill>
                          <a:srgbClr val="AD2473"/>
                        </a:solidFill>
                      </wps:spPr>
                      <wps:bodyPr wrap="square" lIns="0" tIns="0" rIns="0" bIns="0" rtlCol="0">
                        <a:prstTxWarp prst="textNoShape">
                          <a:avLst/>
                        </a:prstTxWarp>
                        <a:noAutofit/>
                      </wps:bodyPr>
                    </wps:wsp>
                  </a:graphicData>
                </a:graphic>
              </wp:anchor>
            </w:drawing>
          </mc:Choice>
          <mc:Fallback>
            <w:pict>
              <v:shape w14:anchorId="44ED69B2" id="Graphic 4" o:spid="_x0000_s1026" style="position:absolute;margin-left:355.75pt;margin-top:11.35pt;width:115.35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14649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" path="m1464818,l,,,15240r1464818,l1464818,xe" fillcolor="#ad2473" stroked="f">
                <v:path arrowok="t"/>
                <w10:wrap anchorx="page"/>
              </v:shape>
            </w:pict>
          </mc:Fallback>
        </mc:AlternateContent>
      </w:r>
      <w:r>
        <w:t>Application</w:t>
      </w:r>
      <w:r>
        <w:rPr>
          <w:spacing w:val="-4"/>
        </w:rPr>
        <w:t xml:space="preserve"> </w:t>
      </w:r>
      <w:r>
        <w:t>Form</w:t>
      </w:r>
      <w:r>
        <w:rPr>
          <w:spacing w:val="-4"/>
        </w:rPr>
        <w:t xml:space="preserve"> </w:t>
      </w:r>
      <w:r>
        <w:t>to</w:t>
      </w:r>
      <w:r>
        <w:rPr>
          <w:spacing w:val="-6"/>
        </w:rPr>
        <w:t xml:space="preserve"> </w:t>
      </w:r>
      <w:r>
        <w:t>be</w:t>
      </w:r>
      <w:r>
        <w:rPr>
          <w:spacing w:val="-7"/>
        </w:rPr>
        <w:t xml:space="preserve"> </w:t>
      </w:r>
      <w:r>
        <w:t>submitted</w:t>
      </w:r>
      <w:r>
        <w:rPr>
          <w:spacing w:val="-6"/>
        </w:rPr>
        <w:t xml:space="preserve"> </w:t>
      </w:r>
      <w:r>
        <w:t>to</w:t>
      </w:r>
      <w:r>
        <w:rPr>
          <w:spacing w:val="-4"/>
        </w:rPr>
        <w:t xml:space="preserve"> </w:t>
      </w:r>
      <w:r>
        <w:t>via</w:t>
      </w:r>
      <w:r>
        <w:rPr>
          <w:spacing w:val="-3"/>
        </w:rPr>
        <w:t xml:space="preserve"> </w:t>
      </w:r>
      <w:hyperlink r:id="rId10">
        <w:proofErr w:type="spellStart"/>
        <w:r>
          <w:rPr>
            <w:b/>
            <w:u w:val="single"/>
          </w:rPr>
          <w:t>FlexiGrant</w:t>
        </w:r>
        <w:proofErr w:type="spellEnd"/>
      </w:hyperlink>
      <w:r>
        <w:rPr>
          <w:b/>
          <w:spacing w:val="-4"/>
        </w:rPr>
        <w:t xml:space="preserve"> </w:t>
      </w:r>
      <w:r>
        <w:t>by</w:t>
      </w:r>
      <w:r>
        <w:rPr>
          <w:spacing w:val="-6"/>
        </w:rPr>
        <w:t xml:space="preserve"> </w:t>
      </w:r>
      <w:r>
        <w:t>end</w:t>
      </w:r>
      <w:r>
        <w:rPr>
          <w:spacing w:val="-4"/>
        </w:rPr>
        <w:t xml:space="preserve"> </w:t>
      </w:r>
      <w:r>
        <w:t>of</w:t>
      </w:r>
      <w:r>
        <w:rPr>
          <w:spacing w:val="-5"/>
        </w:rPr>
        <w:t xml:space="preserve"> </w:t>
      </w:r>
      <w:r>
        <w:rPr>
          <w:b/>
          <w:color w:val="AD2473"/>
        </w:rPr>
        <w:t>Wednesday</w:t>
      </w:r>
      <w:r>
        <w:rPr>
          <w:b/>
          <w:color w:val="AD2473"/>
          <w:spacing w:val="-4"/>
        </w:rPr>
        <w:t xml:space="preserve"> </w:t>
      </w:r>
      <w:r>
        <w:rPr>
          <w:b/>
          <w:color w:val="AD2473"/>
        </w:rPr>
        <w:t>4</w:t>
      </w:r>
      <w:r>
        <w:rPr>
          <w:b/>
          <w:color w:val="AD2473"/>
          <w:vertAlign w:val="superscript"/>
        </w:rPr>
        <w:t>th</w:t>
      </w:r>
      <w:r>
        <w:rPr>
          <w:b/>
          <w:color w:val="AD2473"/>
          <w:spacing w:val="-4"/>
        </w:rPr>
        <w:t xml:space="preserve"> </w:t>
      </w:r>
      <w:r>
        <w:rPr>
          <w:b/>
          <w:color w:val="AD2473"/>
          <w:spacing w:val="-2"/>
        </w:rPr>
        <w:t>March.</w:t>
      </w:r>
    </w:p>
    <w:p w14:paraId="2BA5786F" w14:textId="77777777" w:rsidR="000E29DE" w:rsidRDefault="000E29DE">
      <w:pPr>
        <w:pStyle w:val="BodyText"/>
        <w:spacing w:before="77"/>
        <w:rPr>
          <w:b/>
        </w:rPr>
      </w:pPr>
    </w:p>
    <w:p w14:paraId="0609F286" w14:textId="77777777" w:rsidR="000E29DE" w:rsidRDefault="00000000">
      <w:pPr>
        <w:pStyle w:val="Heading1"/>
        <w:spacing w:before="1"/>
        <w:rPr>
          <w:b w:val="0"/>
        </w:rPr>
      </w:pPr>
      <w:r>
        <w:t>Stage</w:t>
      </w:r>
      <w:r>
        <w:rPr>
          <w:spacing w:val="-2"/>
        </w:rPr>
        <w:t xml:space="preserve"> </w:t>
      </w:r>
      <w:r>
        <w:rPr>
          <w:spacing w:val="-5"/>
        </w:rPr>
        <w:t>2</w:t>
      </w:r>
      <w:r>
        <w:rPr>
          <w:b w:val="0"/>
          <w:spacing w:val="-5"/>
        </w:rPr>
        <w:t>:</w:t>
      </w:r>
    </w:p>
    <w:p w14:paraId="46A9BAFF" w14:textId="77777777" w:rsidR="000E29DE" w:rsidRDefault="000E29DE">
      <w:pPr>
        <w:pStyle w:val="BodyText"/>
        <w:spacing w:before="74"/>
      </w:pPr>
    </w:p>
    <w:p w14:paraId="7877AAF1" w14:textId="77777777" w:rsidR="000E29DE" w:rsidRDefault="00000000">
      <w:pPr>
        <w:pStyle w:val="BodyText"/>
        <w:spacing w:line="276" w:lineRule="auto"/>
        <w:ind w:left="132" w:right="968"/>
        <w:jc w:val="both"/>
      </w:pPr>
      <w:r>
        <w:t xml:space="preserve">Q&amp;A Session - Shortlisted applicants are required to attend a Q&amp;A session with members of R&amp;D Senior Team and NBT’s Trust Research Group’s public representative. They may be asked to expand on the details within their application form and/or answer further questions about their </w:t>
      </w:r>
      <w:r>
        <w:rPr>
          <w:spacing w:val="-2"/>
        </w:rPr>
        <w:t>proposal.</w:t>
      </w:r>
    </w:p>
    <w:p w14:paraId="21E5C561" w14:textId="77777777" w:rsidR="000E29DE" w:rsidRDefault="000E29DE">
      <w:pPr>
        <w:pStyle w:val="BodyText"/>
        <w:spacing w:before="39"/>
      </w:pPr>
    </w:p>
    <w:p w14:paraId="06D1EE63" w14:textId="77777777" w:rsidR="000E29DE" w:rsidRDefault="00000000">
      <w:pPr>
        <w:pStyle w:val="BodyText"/>
        <w:spacing w:line="276" w:lineRule="auto"/>
        <w:ind w:left="132" w:right="975"/>
        <w:jc w:val="both"/>
      </w:pPr>
      <w:r>
        <w:t xml:space="preserve">Sessions will be held on Microsoft </w:t>
      </w:r>
      <w:proofErr w:type="gramStart"/>
      <w:r>
        <w:t>Teams</w:t>
      </w:r>
      <w:proofErr w:type="gramEnd"/>
      <w:r>
        <w:t xml:space="preserve"> and each applicant Q&amp;A session will be a maximum duration of 30 minutes. The lead applicant and their team can decide who will </w:t>
      </w:r>
      <w:proofErr w:type="gramStart"/>
      <w:r>
        <w:t>present</w:t>
      </w:r>
      <w:proofErr w:type="gramEnd"/>
      <w:r>
        <w:t xml:space="preserve"> and join the session, there is not a limit on the number of attendees.</w:t>
      </w:r>
    </w:p>
    <w:p w14:paraId="3EB2FEC4" w14:textId="77777777" w:rsidR="000E29DE" w:rsidRDefault="000E29DE">
      <w:pPr>
        <w:pStyle w:val="BodyText"/>
        <w:spacing w:before="38"/>
      </w:pPr>
    </w:p>
    <w:p w14:paraId="73E484E2" w14:textId="77777777" w:rsidR="000E29DE" w:rsidRDefault="00000000">
      <w:pPr>
        <w:pStyle w:val="BodyText"/>
        <w:spacing w:line="276" w:lineRule="auto"/>
        <w:ind w:left="132" w:right="969"/>
        <w:jc w:val="both"/>
      </w:pPr>
      <w:r>
        <w:t xml:space="preserve">Following review and discussion with all shortlisted applicants, an outcome and feedback will be </w:t>
      </w:r>
      <w:r>
        <w:rPr>
          <w:spacing w:val="-2"/>
        </w:rPr>
        <w:t>provided.</w:t>
      </w:r>
    </w:p>
    <w:p w14:paraId="20CAD095" w14:textId="77777777" w:rsidR="000E29DE" w:rsidRDefault="000E29DE">
      <w:pPr>
        <w:pStyle w:val="BodyText"/>
        <w:spacing w:before="39"/>
      </w:pPr>
    </w:p>
    <w:p w14:paraId="1FB0AEFC" w14:textId="77777777" w:rsidR="000E29DE" w:rsidRDefault="00000000">
      <w:pPr>
        <w:pStyle w:val="Heading1"/>
      </w:pPr>
      <w:r>
        <w:t>Awarding</w:t>
      </w:r>
      <w:r>
        <w:rPr>
          <w:spacing w:val="-3"/>
        </w:rPr>
        <w:t xml:space="preserve"> </w:t>
      </w:r>
      <w:r>
        <w:rPr>
          <w:spacing w:val="-2"/>
        </w:rPr>
        <w:t>criteria:</w:t>
      </w:r>
    </w:p>
    <w:p w14:paraId="5835BEA1" w14:textId="77777777" w:rsidR="000E29DE" w:rsidRDefault="000E29DE">
      <w:pPr>
        <w:pStyle w:val="BodyText"/>
        <w:spacing w:before="74"/>
        <w:rPr>
          <w:b/>
        </w:rPr>
      </w:pPr>
    </w:p>
    <w:p w14:paraId="20DF1276" w14:textId="77777777" w:rsidR="000E29DE" w:rsidRDefault="00000000">
      <w:pPr>
        <w:pStyle w:val="ListParagraph"/>
        <w:numPr>
          <w:ilvl w:val="0"/>
          <w:numId w:val="1"/>
        </w:numPr>
        <w:tabs>
          <w:tab w:val="left" w:pos="851"/>
          <w:tab w:val="left" w:pos="853"/>
        </w:tabs>
        <w:spacing w:before="1" w:line="276" w:lineRule="auto"/>
        <w:ind w:right="976"/>
        <w:jc w:val="both"/>
      </w:pPr>
      <w:r>
        <w:t xml:space="preserve">There is clear potential for the development of significant and strategic </w:t>
      </w:r>
      <w:proofErr w:type="spellStart"/>
      <w:r>
        <w:t>programme</w:t>
      </w:r>
      <w:proofErr w:type="spellEnd"/>
      <w:r>
        <w:t>/s of research in the given team/</w:t>
      </w:r>
      <w:proofErr w:type="spellStart"/>
      <w:r>
        <w:t>speciality</w:t>
      </w:r>
      <w:proofErr w:type="spellEnd"/>
      <w:r>
        <w:t>/division.</w:t>
      </w:r>
    </w:p>
    <w:p w14:paraId="28D408E4" w14:textId="77777777" w:rsidR="000E29DE" w:rsidRDefault="00000000">
      <w:pPr>
        <w:pStyle w:val="ListParagraph"/>
        <w:numPr>
          <w:ilvl w:val="0"/>
          <w:numId w:val="1"/>
        </w:numPr>
        <w:tabs>
          <w:tab w:val="left" w:pos="851"/>
          <w:tab w:val="left" w:pos="853"/>
        </w:tabs>
        <w:spacing w:before="1" w:line="276" w:lineRule="auto"/>
        <w:ind w:right="971"/>
        <w:jc w:val="both"/>
      </w:pPr>
      <w:r>
        <w:t>There</w:t>
      </w:r>
      <w:r>
        <w:rPr>
          <w:spacing w:val="-11"/>
        </w:rPr>
        <w:t xml:space="preserve"> </w:t>
      </w:r>
      <w:r>
        <w:t>is</w:t>
      </w:r>
      <w:r>
        <w:rPr>
          <w:spacing w:val="-11"/>
        </w:rPr>
        <w:t xml:space="preserve"> </w:t>
      </w:r>
      <w:r>
        <w:t>clear</w:t>
      </w:r>
      <w:r>
        <w:rPr>
          <w:spacing w:val="-12"/>
        </w:rPr>
        <w:t xml:space="preserve"> </w:t>
      </w:r>
      <w:r>
        <w:t>potential</w:t>
      </w:r>
      <w:r>
        <w:rPr>
          <w:spacing w:val="-12"/>
        </w:rPr>
        <w:t xml:space="preserve"> </w:t>
      </w:r>
      <w:r>
        <w:t>for</w:t>
      </w:r>
      <w:r>
        <w:rPr>
          <w:spacing w:val="-10"/>
        </w:rPr>
        <w:t xml:space="preserve"> </w:t>
      </w:r>
      <w:r>
        <w:t>developing</w:t>
      </w:r>
      <w:r>
        <w:rPr>
          <w:spacing w:val="-12"/>
        </w:rPr>
        <w:t xml:space="preserve"> </w:t>
      </w:r>
      <w:r>
        <w:t>pipelines</w:t>
      </w:r>
      <w:r>
        <w:rPr>
          <w:spacing w:val="-11"/>
        </w:rPr>
        <w:t xml:space="preserve"> </w:t>
      </w:r>
      <w:r>
        <w:t>of</w:t>
      </w:r>
      <w:r>
        <w:rPr>
          <w:spacing w:val="-13"/>
        </w:rPr>
        <w:t xml:space="preserve"> </w:t>
      </w:r>
      <w:r>
        <w:t>grants,</w:t>
      </w:r>
      <w:r>
        <w:rPr>
          <w:spacing w:val="-10"/>
        </w:rPr>
        <w:t xml:space="preserve"> </w:t>
      </w:r>
      <w:r>
        <w:t>including</w:t>
      </w:r>
      <w:r>
        <w:rPr>
          <w:spacing w:val="-12"/>
        </w:rPr>
        <w:t xml:space="preserve"> </w:t>
      </w:r>
      <w:r>
        <w:t>NIHR</w:t>
      </w:r>
      <w:r>
        <w:rPr>
          <w:spacing w:val="-12"/>
        </w:rPr>
        <w:t xml:space="preserve"> </w:t>
      </w:r>
      <w:r>
        <w:t>submissions,</w:t>
      </w:r>
      <w:r>
        <w:rPr>
          <w:spacing w:val="-10"/>
        </w:rPr>
        <w:t xml:space="preserve"> </w:t>
      </w:r>
      <w:r>
        <w:t>in</w:t>
      </w:r>
      <w:r>
        <w:rPr>
          <w:spacing w:val="-14"/>
        </w:rPr>
        <w:t xml:space="preserve"> </w:t>
      </w:r>
      <w:r>
        <w:t>the short-medium term.</w:t>
      </w:r>
    </w:p>
    <w:p w14:paraId="6965EC5D" w14:textId="77777777" w:rsidR="000E29DE" w:rsidRDefault="00000000">
      <w:pPr>
        <w:pStyle w:val="ListParagraph"/>
        <w:numPr>
          <w:ilvl w:val="0"/>
          <w:numId w:val="1"/>
        </w:numPr>
        <w:tabs>
          <w:tab w:val="left" w:pos="851"/>
          <w:tab w:val="left" w:pos="853"/>
        </w:tabs>
        <w:spacing w:line="276" w:lineRule="auto"/>
        <w:ind w:right="970"/>
        <w:jc w:val="both"/>
      </w:pPr>
      <w:r>
        <w:t>The</w:t>
      </w:r>
      <w:r>
        <w:rPr>
          <w:spacing w:val="-2"/>
        </w:rPr>
        <w:t xml:space="preserve"> </w:t>
      </w:r>
      <w:r>
        <w:t>research</w:t>
      </w:r>
      <w:r>
        <w:rPr>
          <w:spacing w:val="-4"/>
        </w:rPr>
        <w:t xml:space="preserve"> </w:t>
      </w:r>
      <w:r>
        <w:t>plans</w:t>
      </w:r>
      <w:r>
        <w:rPr>
          <w:spacing w:val="-4"/>
        </w:rPr>
        <w:t xml:space="preserve"> </w:t>
      </w:r>
      <w:r>
        <w:t>and</w:t>
      </w:r>
      <w:r>
        <w:rPr>
          <w:spacing w:val="-6"/>
        </w:rPr>
        <w:t xml:space="preserve"> </w:t>
      </w:r>
      <w:r>
        <w:t>milestones</w:t>
      </w:r>
      <w:r>
        <w:rPr>
          <w:spacing w:val="-4"/>
        </w:rPr>
        <w:t xml:space="preserve"> </w:t>
      </w:r>
      <w:r>
        <w:t>look</w:t>
      </w:r>
      <w:r>
        <w:rPr>
          <w:spacing w:val="-1"/>
        </w:rPr>
        <w:t xml:space="preserve"> </w:t>
      </w:r>
      <w:r>
        <w:t>achievable,</w:t>
      </w:r>
      <w:r>
        <w:rPr>
          <w:spacing w:val="-1"/>
        </w:rPr>
        <w:t xml:space="preserve"> </w:t>
      </w:r>
      <w:r>
        <w:t>given</w:t>
      </w:r>
      <w:r>
        <w:rPr>
          <w:spacing w:val="-4"/>
        </w:rPr>
        <w:t xml:space="preserve"> </w:t>
      </w:r>
      <w:r>
        <w:t>the</w:t>
      </w:r>
      <w:r>
        <w:rPr>
          <w:spacing w:val="-4"/>
        </w:rPr>
        <w:t xml:space="preserve"> </w:t>
      </w:r>
      <w:r>
        <w:t>applicant(s)</w:t>
      </w:r>
      <w:r>
        <w:rPr>
          <w:spacing w:val="-3"/>
        </w:rPr>
        <w:t xml:space="preserve"> </w:t>
      </w:r>
      <w:r>
        <w:t>track</w:t>
      </w:r>
      <w:r>
        <w:rPr>
          <w:spacing w:val="-4"/>
        </w:rPr>
        <w:t xml:space="preserve"> </w:t>
      </w:r>
      <w:r>
        <w:t>record,</w:t>
      </w:r>
      <w:r>
        <w:rPr>
          <w:spacing w:val="-3"/>
        </w:rPr>
        <w:t xml:space="preserve"> </w:t>
      </w:r>
      <w:r>
        <w:t>and are not too ambitious or far reaching.</w:t>
      </w:r>
    </w:p>
    <w:p w14:paraId="0629AE50" w14:textId="77777777" w:rsidR="000E29DE" w:rsidRDefault="00000000">
      <w:pPr>
        <w:pStyle w:val="ListParagraph"/>
        <w:numPr>
          <w:ilvl w:val="0"/>
          <w:numId w:val="1"/>
        </w:numPr>
        <w:tabs>
          <w:tab w:val="left" w:pos="851"/>
          <w:tab w:val="left" w:pos="853"/>
        </w:tabs>
        <w:spacing w:before="1" w:line="276" w:lineRule="auto"/>
        <w:ind w:right="968"/>
        <w:jc w:val="both"/>
      </w:pPr>
      <w:r>
        <w:t>The case has been made that research personnel will be engaged in appropriate research development activities.</w:t>
      </w:r>
    </w:p>
    <w:p w14:paraId="0810F694" w14:textId="77777777" w:rsidR="000E29DE" w:rsidRDefault="00000000">
      <w:pPr>
        <w:pStyle w:val="ListParagraph"/>
        <w:numPr>
          <w:ilvl w:val="0"/>
          <w:numId w:val="1"/>
        </w:numPr>
        <w:tabs>
          <w:tab w:val="left" w:pos="851"/>
          <w:tab w:val="left" w:pos="853"/>
        </w:tabs>
        <w:spacing w:line="276" w:lineRule="auto"/>
        <w:ind w:right="971"/>
        <w:jc w:val="both"/>
      </w:pPr>
      <w:r>
        <w:t>The</w:t>
      </w:r>
      <w:r>
        <w:rPr>
          <w:spacing w:val="-2"/>
        </w:rPr>
        <w:t xml:space="preserve"> </w:t>
      </w:r>
      <w:r>
        <w:t>case</w:t>
      </w:r>
      <w:r>
        <w:rPr>
          <w:spacing w:val="-2"/>
        </w:rPr>
        <w:t xml:space="preserve"> </w:t>
      </w:r>
      <w:r>
        <w:t>has</w:t>
      </w:r>
      <w:r>
        <w:rPr>
          <w:spacing w:val="-1"/>
        </w:rPr>
        <w:t xml:space="preserve"> </w:t>
      </w:r>
      <w:r>
        <w:t>been</w:t>
      </w:r>
      <w:r>
        <w:rPr>
          <w:spacing w:val="-4"/>
        </w:rPr>
        <w:t xml:space="preserve"> </w:t>
      </w:r>
      <w:r>
        <w:t>made</w:t>
      </w:r>
      <w:r>
        <w:rPr>
          <w:spacing w:val="-2"/>
        </w:rPr>
        <w:t xml:space="preserve"> </w:t>
      </w:r>
      <w:r>
        <w:t>that individuals</w:t>
      </w:r>
      <w:r>
        <w:rPr>
          <w:spacing w:val="-1"/>
        </w:rPr>
        <w:t xml:space="preserve"> </w:t>
      </w:r>
      <w:r>
        <w:t>will</w:t>
      </w:r>
      <w:r>
        <w:rPr>
          <w:spacing w:val="-2"/>
        </w:rPr>
        <w:t xml:space="preserve"> </w:t>
      </w:r>
      <w:r>
        <w:t>be supported</w:t>
      </w:r>
      <w:r>
        <w:rPr>
          <w:spacing w:val="-4"/>
        </w:rPr>
        <w:t xml:space="preserve"> </w:t>
      </w:r>
      <w:r>
        <w:t>to</w:t>
      </w:r>
      <w:r>
        <w:rPr>
          <w:spacing w:val="-2"/>
        </w:rPr>
        <w:t xml:space="preserve"> </w:t>
      </w:r>
      <w:r>
        <w:t>undertake</w:t>
      </w:r>
      <w:r>
        <w:rPr>
          <w:spacing w:val="-4"/>
        </w:rPr>
        <w:t xml:space="preserve"> </w:t>
      </w:r>
      <w:r>
        <w:t>their</w:t>
      </w:r>
      <w:r>
        <w:rPr>
          <w:spacing w:val="-1"/>
        </w:rPr>
        <w:t xml:space="preserve"> </w:t>
      </w:r>
      <w:r>
        <w:t>role</w:t>
      </w:r>
      <w:r>
        <w:rPr>
          <w:spacing w:val="-2"/>
        </w:rPr>
        <w:t xml:space="preserve"> </w:t>
      </w:r>
      <w:r>
        <w:t>within</w:t>
      </w:r>
      <w:r>
        <w:rPr>
          <w:spacing w:val="-2"/>
        </w:rPr>
        <w:t xml:space="preserve"> </w:t>
      </w:r>
      <w:r>
        <w:t>the team/</w:t>
      </w:r>
      <w:proofErr w:type="spellStart"/>
      <w:r>
        <w:t>speciality</w:t>
      </w:r>
      <w:proofErr w:type="spellEnd"/>
      <w:r>
        <w:t xml:space="preserve">/division and through linking with external collaborators (e.g. academics, </w:t>
      </w:r>
      <w:r>
        <w:rPr>
          <w:spacing w:val="-2"/>
        </w:rPr>
        <w:t>methodologists)</w:t>
      </w:r>
    </w:p>
    <w:p w14:paraId="0DD03222" w14:textId="77777777" w:rsidR="000E29DE" w:rsidRDefault="00000000">
      <w:pPr>
        <w:pStyle w:val="ListParagraph"/>
        <w:numPr>
          <w:ilvl w:val="0"/>
          <w:numId w:val="1"/>
        </w:numPr>
        <w:tabs>
          <w:tab w:val="left" w:pos="851"/>
          <w:tab w:val="left" w:pos="853"/>
        </w:tabs>
        <w:spacing w:line="276" w:lineRule="auto"/>
        <w:ind w:right="973"/>
        <w:jc w:val="both"/>
      </w:pPr>
      <w:r>
        <w:t xml:space="preserve">There is demonstratable support from senior management within the clinical division and/or </w:t>
      </w:r>
      <w:r>
        <w:rPr>
          <w:spacing w:val="-2"/>
        </w:rPr>
        <w:t>service.</w:t>
      </w:r>
    </w:p>
    <w:p w14:paraId="071FF5D5" w14:textId="77777777" w:rsidR="000E29DE" w:rsidRDefault="00000000">
      <w:pPr>
        <w:pStyle w:val="ListParagraph"/>
        <w:numPr>
          <w:ilvl w:val="0"/>
          <w:numId w:val="1"/>
        </w:numPr>
        <w:tabs>
          <w:tab w:val="left" w:pos="851"/>
        </w:tabs>
        <w:spacing w:line="253" w:lineRule="exact"/>
        <w:ind w:left="851" w:hanging="358"/>
        <w:jc w:val="both"/>
      </w:pPr>
      <w:r>
        <w:t>There</w:t>
      </w:r>
      <w:r>
        <w:rPr>
          <w:spacing w:val="-5"/>
        </w:rPr>
        <w:t xml:space="preserve"> </w:t>
      </w:r>
      <w:r>
        <w:t>are</w:t>
      </w:r>
      <w:r>
        <w:rPr>
          <w:spacing w:val="-4"/>
        </w:rPr>
        <w:t xml:space="preserve"> </w:t>
      </w:r>
      <w:r>
        <w:t>clear</w:t>
      </w:r>
      <w:r>
        <w:rPr>
          <w:spacing w:val="-8"/>
        </w:rPr>
        <w:t xml:space="preserve"> </w:t>
      </w:r>
      <w:r>
        <w:t>milestones</w:t>
      </w:r>
      <w:r>
        <w:rPr>
          <w:spacing w:val="-4"/>
        </w:rPr>
        <w:t xml:space="preserve"> </w:t>
      </w:r>
      <w:r>
        <w:t>and</w:t>
      </w:r>
      <w:r>
        <w:rPr>
          <w:spacing w:val="-3"/>
        </w:rPr>
        <w:t xml:space="preserve"> </w:t>
      </w:r>
      <w:r>
        <w:t>deliverables</w:t>
      </w:r>
      <w:r>
        <w:rPr>
          <w:spacing w:val="-6"/>
        </w:rPr>
        <w:t xml:space="preserve"> </w:t>
      </w:r>
      <w:r>
        <w:t>at</w:t>
      </w:r>
      <w:r>
        <w:rPr>
          <w:spacing w:val="-5"/>
        </w:rPr>
        <w:t xml:space="preserve"> </w:t>
      </w:r>
      <w:r>
        <w:t>6</w:t>
      </w:r>
      <w:r>
        <w:rPr>
          <w:spacing w:val="-4"/>
        </w:rPr>
        <w:t xml:space="preserve"> </w:t>
      </w:r>
      <w:r>
        <w:t>and</w:t>
      </w:r>
      <w:r>
        <w:rPr>
          <w:spacing w:val="-4"/>
        </w:rPr>
        <w:t xml:space="preserve"> </w:t>
      </w:r>
      <w:r>
        <w:t>12</w:t>
      </w:r>
      <w:r>
        <w:rPr>
          <w:spacing w:val="-5"/>
        </w:rPr>
        <w:t xml:space="preserve"> </w:t>
      </w:r>
      <w:r>
        <w:t>months</w:t>
      </w:r>
      <w:r>
        <w:rPr>
          <w:spacing w:val="-3"/>
        </w:rPr>
        <w:t xml:space="preserve"> </w:t>
      </w:r>
      <w:r>
        <w:t>and</w:t>
      </w:r>
      <w:r>
        <w:rPr>
          <w:spacing w:val="-6"/>
        </w:rPr>
        <w:t xml:space="preserve"> </w:t>
      </w:r>
      <w:r>
        <w:t>a</w:t>
      </w:r>
      <w:r>
        <w:rPr>
          <w:spacing w:val="-4"/>
        </w:rPr>
        <w:t xml:space="preserve"> </w:t>
      </w:r>
      <w:r>
        <w:t>long-term</w:t>
      </w:r>
      <w:r>
        <w:rPr>
          <w:spacing w:val="-4"/>
        </w:rPr>
        <w:t xml:space="preserve"> </w:t>
      </w:r>
      <w:r>
        <w:rPr>
          <w:spacing w:val="-2"/>
        </w:rPr>
        <w:t>plan.</w:t>
      </w:r>
    </w:p>
    <w:p w14:paraId="702697AF" w14:textId="77777777" w:rsidR="000E29DE" w:rsidRDefault="00000000">
      <w:pPr>
        <w:pStyle w:val="ListParagraph"/>
        <w:numPr>
          <w:ilvl w:val="0"/>
          <w:numId w:val="1"/>
        </w:numPr>
        <w:tabs>
          <w:tab w:val="left" w:pos="851"/>
          <w:tab w:val="left" w:pos="853"/>
        </w:tabs>
        <w:spacing w:before="37" w:line="280" w:lineRule="auto"/>
        <w:ind w:right="971"/>
        <w:jc w:val="both"/>
      </w:pPr>
      <w:r>
        <w:t xml:space="preserve">There is evidence that PPIE and EDI will form a core consideration when developing </w:t>
      </w:r>
      <w:proofErr w:type="spellStart"/>
      <w:r>
        <w:t>programme</w:t>
      </w:r>
      <w:proofErr w:type="spellEnd"/>
      <w:r>
        <w:t>(s) or research.</w:t>
      </w:r>
    </w:p>
    <w:p w14:paraId="13961454" w14:textId="77777777" w:rsidR="000E29DE" w:rsidRDefault="000E29DE">
      <w:pPr>
        <w:pStyle w:val="BodyText"/>
      </w:pPr>
    </w:p>
    <w:p w14:paraId="7F96A8D0" w14:textId="77777777" w:rsidR="000E29DE" w:rsidRDefault="000E29DE">
      <w:pPr>
        <w:pStyle w:val="BodyText"/>
      </w:pPr>
    </w:p>
    <w:p w14:paraId="51D72CA5" w14:textId="77777777" w:rsidR="000E29DE" w:rsidRDefault="000E29DE">
      <w:pPr>
        <w:pStyle w:val="BodyText"/>
      </w:pPr>
    </w:p>
    <w:p w14:paraId="46D8A429" w14:textId="77777777" w:rsidR="000E29DE" w:rsidRDefault="000E29DE">
      <w:pPr>
        <w:pStyle w:val="BodyText"/>
        <w:spacing w:before="52"/>
      </w:pPr>
    </w:p>
    <w:p w14:paraId="001E9A28" w14:textId="77777777" w:rsidR="000E29DE" w:rsidRDefault="00000000">
      <w:pPr>
        <w:pStyle w:val="Heading1"/>
        <w:ind w:left="1174"/>
        <w:jc w:val="left"/>
      </w:pPr>
      <w:r>
        <w:rPr>
          <w:color w:val="AD2473"/>
        </w:rPr>
        <w:t>Application</w:t>
      </w:r>
      <w:r>
        <w:rPr>
          <w:color w:val="AD2473"/>
          <w:spacing w:val="-5"/>
        </w:rPr>
        <w:t xml:space="preserve"> </w:t>
      </w:r>
      <w:r>
        <w:rPr>
          <w:color w:val="AD2473"/>
        </w:rPr>
        <w:t>Submission</w:t>
      </w:r>
      <w:r>
        <w:rPr>
          <w:color w:val="AD2473"/>
          <w:spacing w:val="-5"/>
        </w:rPr>
        <w:t xml:space="preserve"> </w:t>
      </w:r>
      <w:r>
        <w:rPr>
          <w:color w:val="AD2473"/>
        </w:rPr>
        <w:t>Deadline:</w:t>
      </w:r>
      <w:r>
        <w:rPr>
          <w:color w:val="AD2473"/>
          <w:spacing w:val="-5"/>
        </w:rPr>
        <w:t xml:space="preserve"> </w:t>
      </w:r>
      <w:r>
        <w:rPr>
          <w:color w:val="AD2473"/>
          <w:u w:val="single" w:color="AD2473"/>
        </w:rPr>
        <w:t>Wednesday</w:t>
      </w:r>
      <w:r>
        <w:rPr>
          <w:color w:val="AD2473"/>
          <w:spacing w:val="-5"/>
          <w:u w:val="single" w:color="AD2473"/>
        </w:rPr>
        <w:t xml:space="preserve"> </w:t>
      </w:r>
      <w:r>
        <w:rPr>
          <w:color w:val="AD2473"/>
          <w:u w:val="single" w:color="AD2473"/>
        </w:rPr>
        <w:t>4th</w:t>
      </w:r>
      <w:r>
        <w:rPr>
          <w:color w:val="AD2473"/>
          <w:spacing w:val="-7"/>
          <w:u w:val="single" w:color="AD2473"/>
        </w:rPr>
        <w:t xml:space="preserve"> </w:t>
      </w:r>
      <w:r>
        <w:rPr>
          <w:color w:val="AD2473"/>
          <w:u w:val="single" w:color="AD2473"/>
        </w:rPr>
        <w:t>March,</w:t>
      </w:r>
      <w:r>
        <w:rPr>
          <w:color w:val="AD2473"/>
          <w:spacing w:val="-6"/>
          <w:u w:val="single" w:color="AD2473"/>
        </w:rPr>
        <w:t xml:space="preserve"> </w:t>
      </w:r>
      <w:r>
        <w:rPr>
          <w:color w:val="AD2473"/>
          <w:u w:val="single" w:color="AD2473"/>
        </w:rPr>
        <w:t>end</w:t>
      </w:r>
      <w:r>
        <w:rPr>
          <w:color w:val="AD2473"/>
          <w:spacing w:val="-5"/>
          <w:u w:val="single" w:color="AD2473"/>
        </w:rPr>
        <w:t xml:space="preserve"> </w:t>
      </w:r>
      <w:r>
        <w:rPr>
          <w:color w:val="AD2473"/>
          <w:u w:val="single" w:color="AD2473"/>
        </w:rPr>
        <w:t>of</w:t>
      </w:r>
      <w:r>
        <w:rPr>
          <w:color w:val="AD2473"/>
          <w:spacing w:val="-6"/>
          <w:u w:val="single" w:color="AD2473"/>
        </w:rPr>
        <w:t xml:space="preserve"> </w:t>
      </w:r>
      <w:r>
        <w:rPr>
          <w:color w:val="AD2473"/>
          <w:u w:val="single" w:color="AD2473"/>
        </w:rPr>
        <w:t>the</w:t>
      </w:r>
      <w:r>
        <w:rPr>
          <w:color w:val="AD2473"/>
          <w:spacing w:val="-7"/>
          <w:u w:val="single" w:color="AD2473"/>
        </w:rPr>
        <w:t xml:space="preserve"> </w:t>
      </w:r>
      <w:r>
        <w:rPr>
          <w:color w:val="AD2473"/>
          <w:spacing w:val="-5"/>
          <w:u w:val="single" w:color="AD2473"/>
        </w:rPr>
        <w:t>day</w:t>
      </w:r>
    </w:p>
    <w:p w14:paraId="310C9B2B" w14:textId="77777777" w:rsidR="000E29DE" w:rsidRDefault="000E29DE">
      <w:pPr>
        <w:pStyle w:val="BodyText"/>
        <w:spacing w:before="75"/>
        <w:rPr>
          <w:b/>
        </w:rPr>
      </w:pPr>
    </w:p>
    <w:p w14:paraId="4BA981A9" w14:textId="77777777" w:rsidR="000E29DE" w:rsidRDefault="00000000">
      <w:pPr>
        <w:ind w:left="2086"/>
        <w:rPr>
          <w:b/>
        </w:rPr>
      </w:pPr>
      <w:r>
        <w:rPr>
          <w:b/>
          <w:color w:val="AD2473"/>
          <w:u w:val="single" w:color="AD2473"/>
        </w:rPr>
        <w:t>Late</w:t>
      </w:r>
      <w:r>
        <w:rPr>
          <w:b/>
          <w:color w:val="AD2473"/>
          <w:spacing w:val="-4"/>
          <w:u w:val="single" w:color="AD2473"/>
        </w:rPr>
        <w:t xml:space="preserve"> </w:t>
      </w:r>
      <w:r>
        <w:rPr>
          <w:b/>
          <w:color w:val="AD2473"/>
          <w:u w:val="single" w:color="AD2473"/>
        </w:rPr>
        <w:t>or</w:t>
      </w:r>
      <w:r>
        <w:rPr>
          <w:b/>
          <w:color w:val="AD2473"/>
          <w:spacing w:val="-5"/>
          <w:u w:val="single" w:color="AD2473"/>
        </w:rPr>
        <w:t xml:space="preserve"> </w:t>
      </w:r>
      <w:r>
        <w:rPr>
          <w:b/>
          <w:color w:val="AD2473"/>
          <w:u w:val="single" w:color="AD2473"/>
        </w:rPr>
        <w:t>incomplete</w:t>
      </w:r>
      <w:r>
        <w:rPr>
          <w:b/>
          <w:color w:val="AD2473"/>
          <w:spacing w:val="-6"/>
          <w:u w:val="single" w:color="AD2473"/>
        </w:rPr>
        <w:t xml:space="preserve"> </w:t>
      </w:r>
      <w:r>
        <w:rPr>
          <w:b/>
          <w:color w:val="AD2473"/>
          <w:u w:val="single" w:color="AD2473"/>
        </w:rPr>
        <w:t>submissions</w:t>
      </w:r>
      <w:r>
        <w:rPr>
          <w:b/>
          <w:color w:val="AD2473"/>
          <w:spacing w:val="-5"/>
          <w:u w:val="single" w:color="AD2473"/>
        </w:rPr>
        <w:t xml:space="preserve"> </w:t>
      </w:r>
      <w:r>
        <w:rPr>
          <w:b/>
          <w:color w:val="AD2473"/>
          <w:u w:val="single" w:color="AD2473"/>
        </w:rPr>
        <w:t>will</w:t>
      </w:r>
      <w:r>
        <w:rPr>
          <w:b/>
          <w:color w:val="AD2473"/>
          <w:spacing w:val="-5"/>
          <w:u w:val="single" w:color="AD2473"/>
        </w:rPr>
        <w:t xml:space="preserve"> </w:t>
      </w:r>
      <w:r>
        <w:rPr>
          <w:b/>
          <w:color w:val="AD2473"/>
          <w:u w:val="single" w:color="AD2473"/>
        </w:rPr>
        <w:t>not</w:t>
      </w:r>
      <w:r>
        <w:rPr>
          <w:b/>
          <w:color w:val="AD2473"/>
          <w:spacing w:val="-5"/>
          <w:u w:val="single" w:color="AD2473"/>
        </w:rPr>
        <w:t xml:space="preserve"> </w:t>
      </w:r>
      <w:r>
        <w:rPr>
          <w:b/>
          <w:color w:val="AD2473"/>
          <w:u w:val="single" w:color="AD2473"/>
        </w:rPr>
        <w:t>be</w:t>
      </w:r>
      <w:r>
        <w:rPr>
          <w:b/>
          <w:color w:val="AD2473"/>
          <w:spacing w:val="-5"/>
          <w:u w:val="single" w:color="AD2473"/>
        </w:rPr>
        <w:t xml:space="preserve"> </w:t>
      </w:r>
      <w:r>
        <w:rPr>
          <w:b/>
          <w:color w:val="AD2473"/>
          <w:spacing w:val="-2"/>
          <w:u w:val="single" w:color="AD2473"/>
        </w:rPr>
        <w:t>considered</w:t>
      </w:r>
    </w:p>
    <w:p w14:paraId="40E00BBB" w14:textId="77777777" w:rsidR="000E29DE" w:rsidRDefault="000E29DE">
      <w:pPr>
        <w:sectPr w:rsidR="000E29DE">
          <w:pgSz w:w="11910" w:h="16840"/>
          <w:pgMar w:top="740" w:right="160" w:bottom="620" w:left="1000" w:header="0" w:footer="432" w:gutter="0"/>
          <w:cols w:space="720"/>
        </w:sectPr>
      </w:pPr>
    </w:p>
    <w:p w14:paraId="6E2EEEE1" w14:textId="77777777" w:rsidR="000E29DE" w:rsidRDefault="00000000">
      <w:pPr>
        <w:pStyle w:val="Heading1"/>
        <w:tabs>
          <w:tab w:val="left" w:pos="4660"/>
          <w:tab w:val="left" w:pos="9801"/>
        </w:tabs>
        <w:spacing w:before="81"/>
        <w:ind w:left="104"/>
        <w:jc w:val="left"/>
      </w:pPr>
      <w:r>
        <w:rPr>
          <w:color w:val="000000"/>
          <w:shd w:val="clear" w:color="auto" w:fill="C5D9F0"/>
        </w:rPr>
        <w:lastRenderedPageBreak/>
        <w:tab/>
      </w:r>
      <w:r>
        <w:rPr>
          <w:color w:val="000000"/>
          <w:spacing w:val="-4"/>
          <w:shd w:val="clear" w:color="auto" w:fill="C5D9F0"/>
        </w:rPr>
        <w:t>FAQs</w:t>
      </w:r>
      <w:r>
        <w:rPr>
          <w:color w:val="000000"/>
          <w:shd w:val="clear" w:color="auto" w:fill="C5D9F0"/>
        </w:rPr>
        <w:tab/>
      </w:r>
    </w:p>
    <w:p w14:paraId="198F27CD" w14:textId="77777777" w:rsidR="000E29DE" w:rsidRDefault="000E29DE">
      <w:pPr>
        <w:pStyle w:val="BodyText"/>
        <w:spacing w:before="78"/>
        <w:rPr>
          <w:b/>
        </w:rPr>
      </w:pPr>
    </w:p>
    <w:p w14:paraId="23F692E8" w14:textId="77777777" w:rsidR="000E29DE" w:rsidRDefault="00000000">
      <w:pPr>
        <w:ind w:left="132"/>
        <w:rPr>
          <w:b/>
        </w:rPr>
      </w:pPr>
      <w:r>
        <w:rPr>
          <w:b/>
        </w:rPr>
        <w:t>Are</w:t>
      </w:r>
      <w:r>
        <w:rPr>
          <w:b/>
          <w:spacing w:val="-5"/>
        </w:rPr>
        <w:t xml:space="preserve"> </w:t>
      </w:r>
      <w:r>
        <w:rPr>
          <w:b/>
        </w:rPr>
        <w:t>there</w:t>
      </w:r>
      <w:r>
        <w:rPr>
          <w:b/>
          <w:spacing w:val="-5"/>
        </w:rPr>
        <w:t xml:space="preserve"> </w:t>
      </w:r>
      <w:r>
        <w:rPr>
          <w:b/>
        </w:rPr>
        <w:t>any</w:t>
      </w:r>
      <w:r>
        <w:rPr>
          <w:b/>
          <w:spacing w:val="-4"/>
        </w:rPr>
        <w:t xml:space="preserve"> </w:t>
      </w:r>
      <w:r>
        <w:rPr>
          <w:b/>
        </w:rPr>
        <w:t>word</w:t>
      </w:r>
      <w:r>
        <w:rPr>
          <w:b/>
          <w:spacing w:val="-2"/>
        </w:rPr>
        <w:t xml:space="preserve"> </w:t>
      </w:r>
      <w:r>
        <w:rPr>
          <w:b/>
        </w:rPr>
        <w:t>counts</w:t>
      </w:r>
      <w:r>
        <w:rPr>
          <w:b/>
          <w:spacing w:val="-3"/>
        </w:rPr>
        <w:t xml:space="preserve"> </w:t>
      </w:r>
      <w:r>
        <w:rPr>
          <w:b/>
        </w:rPr>
        <w:t>for</w:t>
      </w:r>
      <w:r>
        <w:rPr>
          <w:b/>
          <w:spacing w:val="-4"/>
        </w:rPr>
        <w:t xml:space="preserve"> </w:t>
      </w:r>
      <w:r>
        <w:rPr>
          <w:b/>
        </w:rPr>
        <w:t>the</w:t>
      </w:r>
      <w:r>
        <w:rPr>
          <w:b/>
          <w:spacing w:val="-3"/>
        </w:rPr>
        <w:t xml:space="preserve"> </w:t>
      </w:r>
      <w:r>
        <w:rPr>
          <w:b/>
        </w:rPr>
        <w:t>application</w:t>
      </w:r>
      <w:r>
        <w:rPr>
          <w:b/>
          <w:spacing w:val="-5"/>
        </w:rPr>
        <w:t xml:space="preserve"> </w:t>
      </w:r>
      <w:r>
        <w:rPr>
          <w:b/>
          <w:spacing w:val="-2"/>
        </w:rPr>
        <w:t>forms?</w:t>
      </w:r>
    </w:p>
    <w:p w14:paraId="456E80EF" w14:textId="77777777" w:rsidR="000E29DE" w:rsidRDefault="00000000">
      <w:pPr>
        <w:pStyle w:val="BodyText"/>
        <w:spacing w:before="37" w:line="276" w:lineRule="auto"/>
        <w:ind w:left="132" w:right="969"/>
        <w:jc w:val="both"/>
      </w:pPr>
      <w:r>
        <w:t>Yes – these will be indicated on the online system. We encourage you to be thorough but succinct when making your case.</w:t>
      </w:r>
    </w:p>
    <w:p w14:paraId="3B552292" w14:textId="77777777" w:rsidR="000E29DE" w:rsidRDefault="000E29DE">
      <w:pPr>
        <w:pStyle w:val="BodyText"/>
        <w:spacing w:before="39"/>
      </w:pPr>
    </w:p>
    <w:p w14:paraId="4C1C1B65" w14:textId="77777777" w:rsidR="000E29DE" w:rsidRDefault="00000000">
      <w:pPr>
        <w:pStyle w:val="Heading1"/>
        <w:jc w:val="left"/>
      </w:pPr>
      <w:r>
        <w:t>Do</w:t>
      </w:r>
      <w:r>
        <w:rPr>
          <w:spacing w:val="-3"/>
        </w:rPr>
        <w:t xml:space="preserve"> </w:t>
      </w:r>
      <w:r>
        <w:t>I need</w:t>
      </w:r>
      <w:r>
        <w:rPr>
          <w:spacing w:val="-6"/>
        </w:rPr>
        <w:t xml:space="preserve"> </w:t>
      </w:r>
      <w:r>
        <w:t>sign-off</w:t>
      </w:r>
      <w:r>
        <w:rPr>
          <w:spacing w:val="-3"/>
        </w:rPr>
        <w:t xml:space="preserve"> </w:t>
      </w:r>
      <w:r>
        <w:t>to</w:t>
      </w:r>
      <w:r>
        <w:rPr>
          <w:spacing w:val="-3"/>
        </w:rPr>
        <w:t xml:space="preserve"> </w:t>
      </w:r>
      <w:r>
        <w:t>submit</w:t>
      </w:r>
      <w:r>
        <w:rPr>
          <w:spacing w:val="-3"/>
        </w:rPr>
        <w:t xml:space="preserve"> </w:t>
      </w:r>
      <w:r>
        <w:t>these</w:t>
      </w:r>
      <w:r>
        <w:rPr>
          <w:spacing w:val="-4"/>
        </w:rPr>
        <w:t xml:space="preserve"> </w:t>
      </w:r>
      <w:r>
        <w:rPr>
          <w:spacing w:val="-2"/>
        </w:rPr>
        <w:t>forms?</w:t>
      </w:r>
    </w:p>
    <w:p w14:paraId="6D53E228" w14:textId="77777777" w:rsidR="000E29DE" w:rsidRDefault="00000000">
      <w:pPr>
        <w:pStyle w:val="BodyText"/>
        <w:spacing w:before="38" w:line="276" w:lineRule="auto"/>
        <w:ind w:left="132" w:right="972"/>
        <w:jc w:val="both"/>
      </w:pPr>
      <w:r>
        <w:t>You do not require a</w:t>
      </w:r>
      <w:r>
        <w:rPr>
          <w:spacing w:val="-2"/>
        </w:rPr>
        <w:t xml:space="preserve"> </w:t>
      </w:r>
      <w:r>
        <w:t>formal sign-off, though we</w:t>
      </w:r>
      <w:r>
        <w:rPr>
          <w:spacing w:val="-1"/>
        </w:rPr>
        <w:t xml:space="preserve"> </w:t>
      </w:r>
      <w:r>
        <w:t>strongly encourage you to discuss your application with R&amp;D and your clinical teams and Divisional Leads, prior to submission.</w:t>
      </w:r>
    </w:p>
    <w:p w14:paraId="46180B06" w14:textId="77777777" w:rsidR="000E29DE" w:rsidRDefault="000E29DE">
      <w:pPr>
        <w:pStyle w:val="BodyText"/>
        <w:spacing w:before="38"/>
      </w:pPr>
    </w:p>
    <w:p w14:paraId="236BADA3" w14:textId="77777777" w:rsidR="000E29DE" w:rsidRDefault="00000000">
      <w:pPr>
        <w:pStyle w:val="Heading1"/>
      </w:pPr>
      <w:r>
        <w:t>Can</w:t>
      </w:r>
      <w:r>
        <w:rPr>
          <w:spacing w:val="-6"/>
        </w:rPr>
        <w:t xml:space="preserve"> </w:t>
      </w:r>
      <w:r>
        <w:t>this</w:t>
      </w:r>
      <w:r>
        <w:rPr>
          <w:spacing w:val="-5"/>
        </w:rPr>
        <w:t xml:space="preserve"> </w:t>
      </w:r>
      <w:r>
        <w:t>award</w:t>
      </w:r>
      <w:r>
        <w:rPr>
          <w:spacing w:val="-3"/>
        </w:rPr>
        <w:t xml:space="preserve"> </w:t>
      </w:r>
      <w:r>
        <w:t>be</w:t>
      </w:r>
      <w:r>
        <w:rPr>
          <w:spacing w:val="-5"/>
        </w:rPr>
        <w:t xml:space="preserve"> </w:t>
      </w:r>
      <w:r>
        <w:t>used</w:t>
      </w:r>
      <w:r>
        <w:rPr>
          <w:spacing w:val="-4"/>
        </w:rPr>
        <w:t xml:space="preserve"> </w:t>
      </w:r>
      <w:r>
        <w:t>to</w:t>
      </w:r>
      <w:r>
        <w:rPr>
          <w:spacing w:val="-5"/>
        </w:rPr>
        <w:t xml:space="preserve"> </w:t>
      </w:r>
      <w:r>
        <w:t>cover</w:t>
      </w:r>
      <w:r>
        <w:rPr>
          <w:spacing w:val="-4"/>
        </w:rPr>
        <w:t xml:space="preserve"> </w:t>
      </w:r>
      <w:r>
        <w:t>my</w:t>
      </w:r>
      <w:r>
        <w:rPr>
          <w:spacing w:val="-2"/>
        </w:rPr>
        <w:t xml:space="preserve"> </w:t>
      </w:r>
      <w:proofErr w:type="gramStart"/>
      <w:r>
        <w:t>own,</w:t>
      </w:r>
      <w:proofErr w:type="gramEnd"/>
      <w:r>
        <w:rPr>
          <w:spacing w:val="-2"/>
        </w:rPr>
        <w:t xml:space="preserve"> </w:t>
      </w:r>
      <w:r>
        <w:t>personal</w:t>
      </w:r>
      <w:r>
        <w:rPr>
          <w:spacing w:val="-4"/>
        </w:rPr>
        <w:t xml:space="preserve"> </w:t>
      </w:r>
      <w:r>
        <w:t>time</w:t>
      </w:r>
      <w:r>
        <w:rPr>
          <w:spacing w:val="-5"/>
        </w:rPr>
        <w:t xml:space="preserve"> </w:t>
      </w:r>
      <w:r>
        <w:t>to</w:t>
      </w:r>
      <w:r>
        <w:rPr>
          <w:spacing w:val="-3"/>
        </w:rPr>
        <w:t xml:space="preserve"> </w:t>
      </w:r>
      <w:r>
        <w:t>develop</w:t>
      </w:r>
      <w:r>
        <w:rPr>
          <w:spacing w:val="-3"/>
        </w:rPr>
        <w:t xml:space="preserve"> </w:t>
      </w:r>
      <w:r>
        <w:rPr>
          <w:spacing w:val="-2"/>
        </w:rPr>
        <w:t>grants?</w:t>
      </w:r>
    </w:p>
    <w:p w14:paraId="74F1127D" w14:textId="77777777" w:rsidR="000E29DE" w:rsidRDefault="00000000">
      <w:pPr>
        <w:pStyle w:val="BodyText"/>
        <w:spacing w:before="38" w:line="276" w:lineRule="auto"/>
        <w:ind w:left="132" w:right="969"/>
        <w:jc w:val="both"/>
      </w:pPr>
      <w:r>
        <w:t>This</w:t>
      </w:r>
      <w:r>
        <w:rPr>
          <w:spacing w:val="-6"/>
        </w:rPr>
        <w:t xml:space="preserve"> </w:t>
      </w:r>
      <w:r>
        <w:t>will</w:t>
      </w:r>
      <w:r>
        <w:rPr>
          <w:spacing w:val="-7"/>
        </w:rPr>
        <w:t xml:space="preserve"> </w:t>
      </w:r>
      <w:r>
        <w:t>be</w:t>
      </w:r>
      <w:r>
        <w:rPr>
          <w:spacing w:val="-7"/>
        </w:rPr>
        <w:t xml:space="preserve"> </w:t>
      </w:r>
      <w:r>
        <w:t>considered.</w:t>
      </w:r>
      <w:r>
        <w:rPr>
          <w:spacing w:val="-5"/>
        </w:rPr>
        <w:t xml:space="preserve"> </w:t>
      </w:r>
      <w:r>
        <w:t>The</w:t>
      </w:r>
      <w:r>
        <w:rPr>
          <w:spacing w:val="-6"/>
        </w:rPr>
        <w:t xml:space="preserve"> </w:t>
      </w:r>
      <w:r>
        <w:t>Research</w:t>
      </w:r>
      <w:r>
        <w:rPr>
          <w:spacing w:val="-6"/>
        </w:rPr>
        <w:t xml:space="preserve"> </w:t>
      </w:r>
      <w:r>
        <w:t>Development</w:t>
      </w:r>
      <w:r>
        <w:rPr>
          <w:spacing w:val="-5"/>
        </w:rPr>
        <w:t xml:space="preserve"> </w:t>
      </w:r>
      <w:r>
        <w:t>Personnel</w:t>
      </w:r>
      <w:r>
        <w:rPr>
          <w:spacing w:val="-7"/>
        </w:rPr>
        <w:t xml:space="preserve"> </w:t>
      </w:r>
      <w:r>
        <w:t>Funding</w:t>
      </w:r>
      <w:r>
        <w:rPr>
          <w:spacing w:val="-6"/>
        </w:rPr>
        <w:t xml:space="preserve"> </w:t>
      </w:r>
      <w:r>
        <w:t>should</w:t>
      </w:r>
      <w:r>
        <w:rPr>
          <w:spacing w:val="-7"/>
        </w:rPr>
        <w:t xml:space="preserve"> </w:t>
      </w:r>
      <w:r>
        <w:t>primarily</w:t>
      </w:r>
      <w:r>
        <w:rPr>
          <w:spacing w:val="-5"/>
        </w:rPr>
        <w:t xml:space="preserve"> </w:t>
      </w:r>
      <w:r>
        <w:t>be</w:t>
      </w:r>
      <w:r>
        <w:rPr>
          <w:spacing w:val="-6"/>
        </w:rPr>
        <w:t xml:space="preserve"> </w:t>
      </w:r>
      <w:r>
        <w:t>used</w:t>
      </w:r>
      <w:r>
        <w:rPr>
          <w:spacing w:val="-6"/>
        </w:rPr>
        <w:t xml:space="preserve"> </w:t>
      </w:r>
      <w:r>
        <w:t>to appoint/protect dedicated roles aimed at increasing and expanding a research portfolio. However, we</w:t>
      </w:r>
      <w:r>
        <w:rPr>
          <w:spacing w:val="-11"/>
        </w:rPr>
        <w:t xml:space="preserve"> </w:t>
      </w:r>
      <w:r>
        <w:t>understand</w:t>
      </w:r>
      <w:r>
        <w:rPr>
          <w:spacing w:val="-14"/>
        </w:rPr>
        <w:t xml:space="preserve"> </w:t>
      </w:r>
      <w:r>
        <w:t>that</w:t>
      </w:r>
      <w:r>
        <w:rPr>
          <w:spacing w:val="-12"/>
        </w:rPr>
        <w:t xml:space="preserve"> </w:t>
      </w:r>
      <w:r>
        <w:t>some</w:t>
      </w:r>
      <w:r>
        <w:rPr>
          <w:spacing w:val="-14"/>
        </w:rPr>
        <w:t xml:space="preserve"> </w:t>
      </w:r>
      <w:r>
        <w:t>additional</w:t>
      </w:r>
      <w:r>
        <w:rPr>
          <w:spacing w:val="-15"/>
        </w:rPr>
        <w:t xml:space="preserve"> </w:t>
      </w:r>
      <w:r>
        <w:t>funding</w:t>
      </w:r>
      <w:r>
        <w:rPr>
          <w:spacing w:val="-14"/>
        </w:rPr>
        <w:t xml:space="preserve"> </w:t>
      </w:r>
      <w:r>
        <w:t>may</w:t>
      </w:r>
      <w:r>
        <w:rPr>
          <w:spacing w:val="-14"/>
        </w:rPr>
        <w:t xml:space="preserve"> </w:t>
      </w:r>
      <w:r>
        <w:t>be</w:t>
      </w:r>
      <w:r>
        <w:rPr>
          <w:spacing w:val="-11"/>
        </w:rPr>
        <w:t xml:space="preserve"> </w:t>
      </w:r>
      <w:r>
        <w:t>required</w:t>
      </w:r>
      <w:r>
        <w:rPr>
          <w:spacing w:val="-14"/>
        </w:rPr>
        <w:t xml:space="preserve"> </w:t>
      </w:r>
      <w:r>
        <w:t>to</w:t>
      </w:r>
      <w:r>
        <w:rPr>
          <w:spacing w:val="-14"/>
        </w:rPr>
        <w:t xml:space="preserve"> </w:t>
      </w:r>
      <w:r>
        <w:t>work</w:t>
      </w:r>
      <w:r>
        <w:rPr>
          <w:spacing w:val="-13"/>
        </w:rPr>
        <w:t xml:space="preserve"> </w:t>
      </w:r>
      <w:r>
        <w:t>with</w:t>
      </w:r>
      <w:r>
        <w:rPr>
          <w:spacing w:val="-16"/>
        </w:rPr>
        <w:t xml:space="preserve"> </w:t>
      </w:r>
      <w:r>
        <w:t>these</w:t>
      </w:r>
      <w:r>
        <w:rPr>
          <w:spacing w:val="-11"/>
        </w:rPr>
        <w:t xml:space="preserve"> </w:t>
      </w:r>
      <w:r>
        <w:t>individuals</w:t>
      </w:r>
      <w:r>
        <w:rPr>
          <w:spacing w:val="-7"/>
        </w:rPr>
        <w:t xml:space="preserve"> </w:t>
      </w:r>
      <w:r>
        <w:t>to</w:t>
      </w:r>
      <w:r>
        <w:rPr>
          <w:spacing w:val="-11"/>
        </w:rPr>
        <w:t xml:space="preserve"> </w:t>
      </w:r>
      <w:r>
        <w:t xml:space="preserve">ensure they are embedded and supported. If you require time to buy-out/backfill </w:t>
      </w:r>
      <w:proofErr w:type="gramStart"/>
      <w:r>
        <w:t>you</w:t>
      </w:r>
      <w:proofErr w:type="gramEnd"/>
      <w:r>
        <w:t xml:space="preserve"> own time, please include this in your application for consideration.</w:t>
      </w:r>
      <w:r>
        <w:rPr>
          <w:spacing w:val="40"/>
        </w:rPr>
        <w:t xml:space="preserve"> </w:t>
      </w:r>
      <w:r>
        <w:t xml:space="preserve">PPIE costs will also be </w:t>
      </w:r>
      <w:proofErr w:type="gramStart"/>
      <w:r>
        <w:t>considered,</w:t>
      </w:r>
      <w:proofErr w:type="gramEnd"/>
      <w:r>
        <w:t xml:space="preserve"> where the activities contribute to the same aims as the personnel salary costs.</w:t>
      </w:r>
    </w:p>
    <w:p w14:paraId="5F5F422A" w14:textId="77777777" w:rsidR="000E29DE" w:rsidRDefault="000E29DE">
      <w:pPr>
        <w:pStyle w:val="BodyText"/>
        <w:spacing w:before="37"/>
      </w:pPr>
    </w:p>
    <w:p w14:paraId="647A2FBB" w14:textId="77777777" w:rsidR="000E29DE" w:rsidRDefault="00000000">
      <w:pPr>
        <w:pStyle w:val="Heading1"/>
      </w:pPr>
      <w:r>
        <w:t>Do</w:t>
      </w:r>
      <w:r>
        <w:rPr>
          <w:spacing w:val="-2"/>
        </w:rPr>
        <w:t xml:space="preserve"> </w:t>
      </w:r>
      <w:r>
        <w:t>I need</w:t>
      </w:r>
      <w:r>
        <w:rPr>
          <w:spacing w:val="-5"/>
        </w:rPr>
        <w:t xml:space="preserve"> </w:t>
      </w:r>
      <w:proofErr w:type="gramStart"/>
      <w:r>
        <w:t>a</w:t>
      </w:r>
      <w:r>
        <w:rPr>
          <w:spacing w:val="-3"/>
        </w:rPr>
        <w:t xml:space="preserve"> </w:t>
      </w:r>
      <w:r>
        <w:t>formal</w:t>
      </w:r>
      <w:r>
        <w:rPr>
          <w:spacing w:val="-3"/>
        </w:rPr>
        <w:t xml:space="preserve"> </w:t>
      </w:r>
      <w:r>
        <w:t>pay</w:t>
      </w:r>
      <w:r>
        <w:rPr>
          <w:spacing w:val="-3"/>
        </w:rPr>
        <w:t xml:space="preserve"> </w:t>
      </w:r>
      <w:r>
        <w:rPr>
          <w:spacing w:val="-2"/>
        </w:rPr>
        <w:t>costing</w:t>
      </w:r>
      <w:proofErr w:type="gramEnd"/>
      <w:r>
        <w:rPr>
          <w:spacing w:val="-2"/>
        </w:rPr>
        <w:t>?</w:t>
      </w:r>
    </w:p>
    <w:p w14:paraId="3E85F70B" w14:textId="77777777" w:rsidR="000E29DE" w:rsidRDefault="00000000">
      <w:pPr>
        <w:pStyle w:val="BodyText"/>
        <w:spacing w:before="40" w:line="276" w:lineRule="auto"/>
        <w:ind w:left="132" w:right="965"/>
        <w:jc w:val="both"/>
      </w:pPr>
      <w:r>
        <w:t>Yes,</w:t>
      </w:r>
      <w:r>
        <w:rPr>
          <w:spacing w:val="-2"/>
        </w:rPr>
        <w:t xml:space="preserve"> </w:t>
      </w:r>
      <w:proofErr w:type="gramStart"/>
      <w:r>
        <w:t>though</w:t>
      </w:r>
      <w:proofErr w:type="gramEnd"/>
      <w:r>
        <w:rPr>
          <w:spacing w:val="-3"/>
        </w:rPr>
        <w:t xml:space="preserve"> </w:t>
      </w:r>
      <w:r>
        <w:t>this</w:t>
      </w:r>
      <w:r>
        <w:rPr>
          <w:spacing w:val="-3"/>
        </w:rPr>
        <w:t xml:space="preserve"> </w:t>
      </w:r>
      <w:r>
        <w:t>can</w:t>
      </w:r>
      <w:r>
        <w:rPr>
          <w:spacing w:val="-3"/>
        </w:rPr>
        <w:t xml:space="preserve"> </w:t>
      </w:r>
      <w:r>
        <w:t>be</w:t>
      </w:r>
      <w:r>
        <w:rPr>
          <w:spacing w:val="-6"/>
        </w:rPr>
        <w:t xml:space="preserve"> </w:t>
      </w:r>
      <w:r>
        <w:t>an</w:t>
      </w:r>
      <w:r>
        <w:rPr>
          <w:spacing w:val="-1"/>
        </w:rPr>
        <w:t xml:space="preserve"> </w:t>
      </w:r>
      <w:r>
        <w:t>estimate</w:t>
      </w:r>
      <w:r>
        <w:rPr>
          <w:spacing w:val="-3"/>
        </w:rPr>
        <w:t xml:space="preserve"> </w:t>
      </w:r>
      <w:r>
        <w:t>if</w:t>
      </w:r>
      <w:r>
        <w:rPr>
          <w:spacing w:val="-2"/>
        </w:rPr>
        <w:t xml:space="preserve"> </w:t>
      </w:r>
      <w:r>
        <w:t>a</w:t>
      </w:r>
      <w:r>
        <w:rPr>
          <w:spacing w:val="-3"/>
        </w:rPr>
        <w:t xml:space="preserve"> </w:t>
      </w:r>
      <w:r>
        <w:t>new</w:t>
      </w:r>
      <w:r>
        <w:rPr>
          <w:spacing w:val="-4"/>
        </w:rPr>
        <w:t xml:space="preserve"> </w:t>
      </w:r>
      <w:r>
        <w:t>member</w:t>
      </w:r>
      <w:r>
        <w:rPr>
          <w:spacing w:val="-2"/>
        </w:rPr>
        <w:t xml:space="preserve"> </w:t>
      </w:r>
      <w:r>
        <w:t>of</w:t>
      </w:r>
      <w:r>
        <w:rPr>
          <w:spacing w:val="-2"/>
        </w:rPr>
        <w:t xml:space="preserve"> </w:t>
      </w:r>
      <w:r>
        <w:t>staff</w:t>
      </w:r>
      <w:r>
        <w:rPr>
          <w:spacing w:val="-2"/>
        </w:rPr>
        <w:t xml:space="preserve"> </w:t>
      </w:r>
      <w:r>
        <w:t>is</w:t>
      </w:r>
      <w:r>
        <w:rPr>
          <w:spacing w:val="-3"/>
        </w:rPr>
        <w:t xml:space="preserve"> </w:t>
      </w:r>
      <w:r>
        <w:t>to</w:t>
      </w:r>
      <w:r>
        <w:rPr>
          <w:spacing w:val="-3"/>
        </w:rPr>
        <w:t xml:space="preserve"> </w:t>
      </w:r>
      <w:r>
        <w:t>be</w:t>
      </w:r>
      <w:r>
        <w:rPr>
          <w:spacing w:val="-1"/>
        </w:rPr>
        <w:t xml:space="preserve"> </w:t>
      </w:r>
      <w:r>
        <w:t>appointed. Please ensure</w:t>
      </w:r>
      <w:r>
        <w:rPr>
          <w:spacing w:val="-3"/>
        </w:rPr>
        <w:t xml:space="preserve"> </w:t>
      </w:r>
      <w:r>
        <w:t>you list</w:t>
      </w:r>
      <w:r>
        <w:rPr>
          <w:spacing w:val="-2"/>
        </w:rPr>
        <w:t xml:space="preserve"> </w:t>
      </w:r>
      <w:r>
        <w:t>the</w:t>
      </w:r>
      <w:r>
        <w:rPr>
          <w:spacing w:val="-3"/>
        </w:rPr>
        <w:t xml:space="preserve"> </w:t>
      </w:r>
      <w:r>
        <w:t>role</w:t>
      </w:r>
      <w:r>
        <w:rPr>
          <w:spacing w:val="-3"/>
        </w:rPr>
        <w:t xml:space="preserve"> </w:t>
      </w:r>
      <w:r>
        <w:t>you</w:t>
      </w:r>
      <w:r>
        <w:rPr>
          <w:spacing w:val="-3"/>
        </w:rPr>
        <w:t xml:space="preserve"> </w:t>
      </w:r>
      <w:r>
        <w:t>would</w:t>
      </w:r>
      <w:r>
        <w:rPr>
          <w:spacing w:val="-3"/>
        </w:rPr>
        <w:t xml:space="preserve"> </w:t>
      </w:r>
      <w:r>
        <w:t>like</w:t>
      </w:r>
      <w:r>
        <w:rPr>
          <w:spacing w:val="-3"/>
        </w:rPr>
        <w:t xml:space="preserve"> </w:t>
      </w:r>
      <w:r>
        <w:t>to</w:t>
      </w:r>
      <w:r>
        <w:rPr>
          <w:spacing w:val="-3"/>
        </w:rPr>
        <w:t xml:space="preserve"> </w:t>
      </w:r>
      <w:r>
        <w:t>apply</w:t>
      </w:r>
      <w:r>
        <w:rPr>
          <w:spacing w:val="-3"/>
        </w:rPr>
        <w:t xml:space="preserve"> </w:t>
      </w:r>
      <w:r>
        <w:t>for,</w:t>
      </w:r>
      <w:r>
        <w:rPr>
          <w:spacing w:val="-2"/>
        </w:rPr>
        <w:t xml:space="preserve"> </w:t>
      </w:r>
      <w:proofErr w:type="gramStart"/>
      <w:r>
        <w:t>its</w:t>
      </w:r>
      <w:proofErr w:type="gramEnd"/>
      <w:r>
        <w:rPr>
          <w:spacing w:val="-3"/>
        </w:rPr>
        <w:t xml:space="preserve"> </w:t>
      </w:r>
      <w:r>
        <w:t>anticipated</w:t>
      </w:r>
      <w:r>
        <w:rPr>
          <w:spacing w:val="-3"/>
        </w:rPr>
        <w:t xml:space="preserve"> </w:t>
      </w:r>
      <w:r>
        <w:t>NHS</w:t>
      </w:r>
      <w:r>
        <w:rPr>
          <w:spacing w:val="-3"/>
        </w:rPr>
        <w:t xml:space="preserve"> </w:t>
      </w:r>
      <w:r>
        <w:t>Band/Academic</w:t>
      </w:r>
      <w:r>
        <w:rPr>
          <w:spacing w:val="-5"/>
        </w:rPr>
        <w:t xml:space="preserve"> </w:t>
      </w:r>
      <w:r>
        <w:t>Pay</w:t>
      </w:r>
      <w:r>
        <w:rPr>
          <w:spacing w:val="-3"/>
        </w:rPr>
        <w:t xml:space="preserve"> </w:t>
      </w:r>
      <w:r>
        <w:t>Grade</w:t>
      </w:r>
      <w:r>
        <w:rPr>
          <w:spacing w:val="-4"/>
        </w:rPr>
        <w:t xml:space="preserve"> </w:t>
      </w:r>
      <w:r>
        <w:t>and</w:t>
      </w:r>
      <w:r>
        <w:rPr>
          <w:spacing w:val="-3"/>
        </w:rPr>
        <w:t xml:space="preserve"> </w:t>
      </w:r>
      <w:r>
        <w:t>required WTE.</w:t>
      </w:r>
      <w:r>
        <w:rPr>
          <w:spacing w:val="-10"/>
        </w:rPr>
        <w:t xml:space="preserve"> </w:t>
      </w:r>
      <w:r>
        <w:t>Trust</w:t>
      </w:r>
      <w:r>
        <w:rPr>
          <w:spacing w:val="-11"/>
        </w:rPr>
        <w:t xml:space="preserve"> </w:t>
      </w:r>
      <w:r>
        <w:t>costings</w:t>
      </w:r>
      <w:r>
        <w:rPr>
          <w:spacing w:val="-12"/>
        </w:rPr>
        <w:t xml:space="preserve"> </w:t>
      </w:r>
      <w:r>
        <w:t>can</w:t>
      </w:r>
      <w:r>
        <w:rPr>
          <w:spacing w:val="-15"/>
        </w:rPr>
        <w:t xml:space="preserve"> </w:t>
      </w:r>
      <w:r>
        <w:t>be</w:t>
      </w:r>
      <w:r>
        <w:rPr>
          <w:spacing w:val="-13"/>
        </w:rPr>
        <w:t xml:space="preserve"> </w:t>
      </w:r>
      <w:r>
        <w:t>obtained</w:t>
      </w:r>
      <w:r>
        <w:rPr>
          <w:spacing w:val="-11"/>
        </w:rPr>
        <w:t xml:space="preserve"> </w:t>
      </w:r>
      <w:r>
        <w:t>via</w:t>
      </w:r>
      <w:r>
        <w:rPr>
          <w:spacing w:val="-12"/>
        </w:rPr>
        <w:t xml:space="preserve"> </w:t>
      </w:r>
      <w:hyperlink r:id="rId11">
        <w:r>
          <w:rPr>
            <w:color w:val="0000FF"/>
            <w:u w:val="single" w:color="0000FF"/>
          </w:rPr>
          <w:t>ResearchGrants@nbt.nhs.uk</w:t>
        </w:r>
      </w:hyperlink>
      <w:r>
        <w:t>.</w:t>
      </w:r>
      <w:r>
        <w:rPr>
          <w:spacing w:val="-11"/>
        </w:rPr>
        <w:t xml:space="preserve"> </w:t>
      </w:r>
      <w:r>
        <w:t>University</w:t>
      </w:r>
      <w:r>
        <w:rPr>
          <w:spacing w:val="-11"/>
        </w:rPr>
        <w:t xml:space="preserve"> </w:t>
      </w:r>
      <w:proofErr w:type="gramStart"/>
      <w:r>
        <w:t>costings</w:t>
      </w:r>
      <w:proofErr w:type="gramEnd"/>
      <w:r>
        <w:t>/rates</w:t>
      </w:r>
      <w:r>
        <w:rPr>
          <w:spacing w:val="-12"/>
        </w:rPr>
        <w:t xml:space="preserve"> </w:t>
      </w:r>
      <w:r>
        <w:t>will need to be requested via their finance department.</w:t>
      </w:r>
    </w:p>
    <w:p w14:paraId="3463403B" w14:textId="77777777" w:rsidR="000E29DE" w:rsidRDefault="000E29DE">
      <w:pPr>
        <w:pStyle w:val="BodyText"/>
        <w:spacing w:before="38"/>
      </w:pPr>
    </w:p>
    <w:p w14:paraId="5EA3EC1A" w14:textId="77777777" w:rsidR="000E29DE" w:rsidRDefault="00000000">
      <w:pPr>
        <w:pStyle w:val="Heading1"/>
      </w:pPr>
      <w:r>
        <w:t>What</w:t>
      </w:r>
      <w:r>
        <w:rPr>
          <w:spacing w:val="-4"/>
        </w:rPr>
        <w:t xml:space="preserve"> </w:t>
      </w:r>
      <w:r>
        <w:t>contract</w:t>
      </w:r>
      <w:r>
        <w:rPr>
          <w:spacing w:val="-4"/>
        </w:rPr>
        <w:t xml:space="preserve"> </w:t>
      </w:r>
      <w:r>
        <w:t>length</w:t>
      </w:r>
      <w:r>
        <w:rPr>
          <w:spacing w:val="-4"/>
        </w:rPr>
        <w:t xml:space="preserve"> </w:t>
      </w:r>
      <w:r>
        <w:t>can</w:t>
      </w:r>
      <w:r>
        <w:rPr>
          <w:spacing w:val="-3"/>
        </w:rPr>
        <w:t xml:space="preserve"> </w:t>
      </w:r>
      <w:r>
        <w:t>I</w:t>
      </w:r>
      <w:r>
        <w:rPr>
          <w:spacing w:val="-3"/>
        </w:rPr>
        <w:t xml:space="preserve"> </w:t>
      </w:r>
      <w:r>
        <w:t>apply</w:t>
      </w:r>
      <w:r>
        <w:rPr>
          <w:spacing w:val="-4"/>
        </w:rPr>
        <w:t xml:space="preserve"> for?</w:t>
      </w:r>
    </w:p>
    <w:p w14:paraId="51A58506" w14:textId="77777777" w:rsidR="000E29DE" w:rsidRDefault="00000000">
      <w:pPr>
        <w:pStyle w:val="BodyText"/>
        <w:spacing w:before="37"/>
        <w:ind w:left="132"/>
      </w:pPr>
      <w:r>
        <w:t>We</w:t>
      </w:r>
      <w:r>
        <w:rPr>
          <w:spacing w:val="-6"/>
        </w:rPr>
        <w:t xml:space="preserve"> </w:t>
      </w:r>
      <w:r>
        <w:t>would</w:t>
      </w:r>
      <w:r>
        <w:rPr>
          <w:spacing w:val="-5"/>
        </w:rPr>
        <w:t xml:space="preserve"> </w:t>
      </w:r>
      <w:r>
        <w:t>not</w:t>
      </w:r>
      <w:r>
        <w:rPr>
          <w:spacing w:val="-2"/>
        </w:rPr>
        <w:t xml:space="preserve"> </w:t>
      </w:r>
      <w:r>
        <w:t>expect</w:t>
      </w:r>
      <w:r>
        <w:rPr>
          <w:spacing w:val="-6"/>
        </w:rPr>
        <w:t xml:space="preserve"> </w:t>
      </w:r>
      <w:r>
        <w:t>applications</w:t>
      </w:r>
      <w:r>
        <w:rPr>
          <w:spacing w:val="-4"/>
        </w:rPr>
        <w:t xml:space="preserve"> </w:t>
      </w:r>
      <w:r>
        <w:t>for</w:t>
      </w:r>
      <w:r>
        <w:rPr>
          <w:spacing w:val="-6"/>
        </w:rPr>
        <w:t xml:space="preserve"> </w:t>
      </w:r>
      <w:r>
        <w:t>posts</w:t>
      </w:r>
      <w:r>
        <w:rPr>
          <w:spacing w:val="-3"/>
        </w:rPr>
        <w:t xml:space="preserve"> </w:t>
      </w:r>
      <w:r>
        <w:t>longer</w:t>
      </w:r>
      <w:r>
        <w:rPr>
          <w:spacing w:val="-5"/>
        </w:rPr>
        <w:t xml:space="preserve"> </w:t>
      </w:r>
      <w:r>
        <w:t>than</w:t>
      </w:r>
      <w:r>
        <w:rPr>
          <w:spacing w:val="-5"/>
        </w:rPr>
        <w:t xml:space="preserve"> </w:t>
      </w:r>
      <w:r>
        <w:t>12</w:t>
      </w:r>
      <w:r>
        <w:rPr>
          <w:spacing w:val="-4"/>
        </w:rPr>
        <w:t xml:space="preserve"> </w:t>
      </w:r>
      <w:r>
        <w:t>months,</w:t>
      </w:r>
      <w:r>
        <w:rPr>
          <w:spacing w:val="-2"/>
        </w:rPr>
        <w:t xml:space="preserve"> </w:t>
      </w:r>
      <w:r>
        <w:t>in</w:t>
      </w:r>
      <w:r>
        <w:rPr>
          <w:spacing w:val="-7"/>
        </w:rPr>
        <w:t xml:space="preserve"> </w:t>
      </w:r>
      <w:r>
        <w:t>the</w:t>
      </w:r>
      <w:r>
        <w:rPr>
          <w:spacing w:val="-6"/>
        </w:rPr>
        <w:t xml:space="preserve"> </w:t>
      </w:r>
      <w:r>
        <w:t>first</w:t>
      </w:r>
      <w:r>
        <w:rPr>
          <w:spacing w:val="-2"/>
        </w:rPr>
        <w:t xml:space="preserve"> instance.</w:t>
      </w:r>
    </w:p>
    <w:p w14:paraId="55ED2061" w14:textId="77777777" w:rsidR="000E29DE" w:rsidRDefault="000E29DE">
      <w:pPr>
        <w:pStyle w:val="BodyText"/>
        <w:spacing w:before="75"/>
      </w:pPr>
    </w:p>
    <w:p w14:paraId="050003FB" w14:textId="77777777" w:rsidR="000E29DE" w:rsidRDefault="00000000">
      <w:pPr>
        <w:pStyle w:val="Heading1"/>
      </w:pPr>
      <w:r>
        <w:t>Can</w:t>
      </w:r>
      <w:r>
        <w:rPr>
          <w:spacing w:val="-5"/>
        </w:rPr>
        <w:t xml:space="preserve"> </w:t>
      </w:r>
      <w:r>
        <w:t>I apply</w:t>
      </w:r>
      <w:r>
        <w:rPr>
          <w:spacing w:val="-4"/>
        </w:rPr>
        <w:t xml:space="preserve"> </w:t>
      </w:r>
      <w:r>
        <w:t>for</w:t>
      </w:r>
      <w:r>
        <w:rPr>
          <w:spacing w:val="-4"/>
        </w:rPr>
        <w:t xml:space="preserve"> </w:t>
      </w:r>
      <w:r>
        <w:t>an</w:t>
      </w:r>
      <w:r>
        <w:rPr>
          <w:spacing w:val="-2"/>
        </w:rPr>
        <w:t xml:space="preserve"> </w:t>
      </w:r>
      <w:r>
        <w:t>academic</w:t>
      </w:r>
      <w:r>
        <w:rPr>
          <w:spacing w:val="-4"/>
        </w:rPr>
        <w:t xml:space="preserve"> </w:t>
      </w:r>
      <w:r>
        <w:rPr>
          <w:spacing w:val="-2"/>
        </w:rPr>
        <w:t>post?</w:t>
      </w:r>
    </w:p>
    <w:p w14:paraId="6CA56662" w14:textId="77777777" w:rsidR="000E29DE" w:rsidRDefault="00000000">
      <w:pPr>
        <w:pStyle w:val="BodyText"/>
        <w:spacing w:before="40" w:line="276" w:lineRule="auto"/>
        <w:ind w:left="132" w:right="968"/>
        <w:jc w:val="both"/>
      </w:pPr>
      <w:r>
        <w:t>Yes.</w:t>
      </w:r>
      <w:r>
        <w:rPr>
          <w:spacing w:val="-5"/>
        </w:rPr>
        <w:t xml:space="preserve"> </w:t>
      </w:r>
      <w:r>
        <w:t>Academic</w:t>
      </w:r>
      <w:r>
        <w:rPr>
          <w:spacing w:val="-8"/>
        </w:rPr>
        <w:t xml:space="preserve"> </w:t>
      </w:r>
      <w:r>
        <w:t>roles</w:t>
      </w:r>
      <w:r>
        <w:rPr>
          <w:spacing w:val="-9"/>
        </w:rPr>
        <w:t xml:space="preserve"> </w:t>
      </w:r>
      <w:r>
        <w:t>will</w:t>
      </w:r>
      <w:r>
        <w:rPr>
          <w:spacing w:val="-7"/>
        </w:rPr>
        <w:t xml:space="preserve"> </w:t>
      </w:r>
      <w:r>
        <w:t>be</w:t>
      </w:r>
      <w:r>
        <w:rPr>
          <w:spacing w:val="-7"/>
        </w:rPr>
        <w:t xml:space="preserve"> </w:t>
      </w:r>
      <w:r>
        <w:t>considered,</w:t>
      </w:r>
      <w:r>
        <w:rPr>
          <w:spacing w:val="-7"/>
        </w:rPr>
        <w:t xml:space="preserve"> </w:t>
      </w:r>
      <w:r>
        <w:t>if</w:t>
      </w:r>
      <w:r>
        <w:rPr>
          <w:spacing w:val="-7"/>
        </w:rPr>
        <w:t xml:space="preserve"> </w:t>
      </w:r>
      <w:r>
        <w:t>it</w:t>
      </w:r>
      <w:r>
        <w:rPr>
          <w:spacing w:val="-7"/>
        </w:rPr>
        <w:t xml:space="preserve"> </w:t>
      </w:r>
      <w:r>
        <w:t>is</w:t>
      </w:r>
      <w:r>
        <w:rPr>
          <w:spacing w:val="-8"/>
        </w:rPr>
        <w:t xml:space="preserve"> </w:t>
      </w:r>
      <w:r>
        <w:t>felt</w:t>
      </w:r>
      <w:r>
        <w:rPr>
          <w:spacing w:val="-10"/>
        </w:rPr>
        <w:t xml:space="preserve"> </w:t>
      </w:r>
      <w:r>
        <w:t>this</w:t>
      </w:r>
      <w:r>
        <w:rPr>
          <w:spacing w:val="-6"/>
        </w:rPr>
        <w:t xml:space="preserve"> </w:t>
      </w:r>
      <w:r>
        <w:t>is</w:t>
      </w:r>
      <w:r>
        <w:rPr>
          <w:spacing w:val="-8"/>
        </w:rPr>
        <w:t xml:space="preserve"> </w:t>
      </w:r>
      <w:r>
        <w:t>the</w:t>
      </w:r>
      <w:r>
        <w:rPr>
          <w:spacing w:val="-9"/>
        </w:rPr>
        <w:t xml:space="preserve"> </w:t>
      </w:r>
      <w:r>
        <w:t>best</w:t>
      </w:r>
      <w:r>
        <w:rPr>
          <w:spacing w:val="-10"/>
        </w:rPr>
        <w:t xml:space="preserve"> </w:t>
      </w:r>
      <w:r>
        <w:t>fit</w:t>
      </w:r>
      <w:r>
        <w:rPr>
          <w:spacing w:val="-7"/>
        </w:rPr>
        <w:t xml:space="preserve"> </w:t>
      </w:r>
      <w:r>
        <w:t>for</w:t>
      </w:r>
      <w:r>
        <w:rPr>
          <w:spacing w:val="-8"/>
        </w:rPr>
        <w:t xml:space="preserve"> </w:t>
      </w:r>
      <w:r>
        <w:t>the</w:t>
      </w:r>
      <w:r>
        <w:rPr>
          <w:spacing w:val="-9"/>
        </w:rPr>
        <w:t xml:space="preserve"> </w:t>
      </w:r>
      <w:r>
        <w:t>team/speciality/division.to achieve the aims and objectives outlined in the application.</w:t>
      </w:r>
    </w:p>
    <w:p w14:paraId="2055B244" w14:textId="77777777" w:rsidR="000E29DE" w:rsidRDefault="000E29DE">
      <w:pPr>
        <w:pStyle w:val="BodyText"/>
        <w:spacing w:before="36"/>
      </w:pPr>
    </w:p>
    <w:p w14:paraId="12A4AD81" w14:textId="77777777" w:rsidR="000E29DE" w:rsidRDefault="00000000">
      <w:pPr>
        <w:pStyle w:val="Heading1"/>
      </w:pPr>
      <w:r>
        <w:t>Can</w:t>
      </w:r>
      <w:r>
        <w:rPr>
          <w:spacing w:val="-3"/>
        </w:rPr>
        <w:t xml:space="preserve"> </w:t>
      </w:r>
      <w:r>
        <w:t>I apply</w:t>
      </w:r>
      <w:r>
        <w:rPr>
          <w:spacing w:val="-4"/>
        </w:rPr>
        <w:t xml:space="preserve"> </w:t>
      </w:r>
      <w:r>
        <w:t>for</w:t>
      </w:r>
      <w:r>
        <w:rPr>
          <w:spacing w:val="-5"/>
        </w:rPr>
        <w:t xml:space="preserve"> </w:t>
      </w:r>
      <w:r>
        <w:t>more</w:t>
      </w:r>
      <w:r>
        <w:rPr>
          <w:spacing w:val="-4"/>
        </w:rPr>
        <w:t xml:space="preserve"> </w:t>
      </w:r>
      <w:r>
        <w:t>than</w:t>
      </w:r>
      <w:r>
        <w:rPr>
          <w:spacing w:val="-2"/>
        </w:rPr>
        <w:t xml:space="preserve"> </w:t>
      </w:r>
      <w:r>
        <w:t>one</w:t>
      </w:r>
      <w:r>
        <w:rPr>
          <w:spacing w:val="-2"/>
        </w:rPr>
        <w:t xml:space="preserve"> </w:t>
      </w:r>
      <w:r>
        <w:rPr>
          <w:spacing w:val="-4"/>
        </w:rPr>
        <w:t>post?</w:t>
      </w:r>
    </w:p>
    <w:p w14:paraId="52A0D653" w14:textId="77777777" w:rsidR="000E29DE" w:rsidRDefault="00000000">
      <w:pPr>
        <w:pStyle w:val="BodyText"/>
        <w:spacing w:before="38" w:line="276" w:lineRule="auto"/>
        <w:ind w:left="132" w:right="971"/>
        <w:jc w:val="both"/>
      </w:pPr>
      <w:r>
        <w:t>There is no restriction on this, but you would have to clearly justify the need for each post and how they would embed within your team, directly contributing to you achieving your aims. There would need</w:t>
      </w:r>
      <w:r>
        <w:rPr>
          <w:spacing w:val="-1"/>
        </w:rPr>
        <w:t xml:space="preserve"> </w:t>
      </w:r>
      <w:r>
        <w:t>to</w:t>
      </w:r>
      <w:r>
        <w:rPr>
          <w:spacing w:val="-3"/>
        </w:rPr>
        <w:t xml:space="preserve"> </w:t>
      </w:r>
      <w:r>
        <w:t>be</w:t>
      </w:r>
      <w:r>
        <w:rPr>
          <w:spacing w:val="-1"/>
        </w:rPr>
        <w:t xml:space="preserve"> </w:t>
      </w:r>
      <w:r>
        <w:t>an</w:t>
      </w:r>
      <w:r>
        <w:rPr>
          <w:spacing w:val="-3"/>
        </w:rPr>
        <w:t xml:space="preserve"> </w:t>
      </w:r>
      <w:r>
        <w:t>explicit distinction</w:t>
      </w:r>
      <w:r>
        <w:rPr>
          <w:spacing w:val="-1"/>
        </w:rPr>
        <w:t xml:space="preserve"> </w:t>
      </w:r>
      <w:r>
        <w:t>between</w:t>
      </w:r>
      <w:r>
        <w:rPr>
          <w:spacing w:val="-3"/>
        </w:rPr>
        <w:t xml:space="preserve"> </w:t>
      </w:r>
      <w:r>
        <w:t>the</w:t>
      </w:r>
      <w:r>
        <w:rPr>
          <w:spacing w:val="-3"/>
        </w:rPr>
        <w:t xml:space="preserve"> </w:t>
      </w:r>
      <w:r>
        <w:t>roles</w:t>
      </w:r>
      <w:r>
        <w:rPr>
          <w:spacing w:val="-1"/>
        </w:rPr>
        <w:t xml:space="preserve"> </w:t>
      </w:r>
      <w:r>
        <w:t>and</w:t>
      </w:r>
      <w:r>
        <w:rPr>
          <w:spacing w:val="-1"/>
        </w:rPr>
        <w:t xml:space="preserve"> </w:t>
      </w:r>
      <w:r>
        <w:t>what each</w:t>
      </w:r>
      <w:r>
        <w:rPr>
          <w:spacing w:val="-3"/>
        </w:rPr>
        <w:t xml:space="preserve"> </w:t>
      </w:r>
      <w:r>
        <w:t>would</w:t>
      </w:r>
      <w:r>
        <w:rPr>
          <w:spacing w:val="-1"/>
        </w:rPr>
        <w:t xml:space="preserve"> </w:t>
      </w:r>
      <w:r>
        <w:t>be</w:t>
      </w:r>
      <w:r>
        <w:rPr>
          <w:spacing w:val="-1"/>
        </w:rPr>
        <w:t xml:space="preserve"> </w:t>
      </w:r>
      <w:r>
        <w:t>expected</w:t>
      </w:r>
      <w:r>
        <w:rPr>
          <w:spacing w:val="-5"/>
        </w:rPr>
        <w:t xml:space="preserve"> </w:t>
      </w:r>
      <w:r>
        <w:t>to</w:t>
      </w:r>
      <w:r>
        <w:rPr>
          <w:spacing w:val="-1"/>
        </w:rPr>
        <w:t xml:space="preserve"> </w:t>
      </w:r>
      <w:r>
        <w:t>deliver</w:t>
      </w:r>
      <w:r>
        <w:rPr>
          <w:spacing w:val="-2"/>
        </w:rPr>
        <w:t xml:space="preserve"> </w:t>
      </w:r>
      <w:r>
        <w:t>on.</w:t>
      </w:r>
    </w:p>
    <w:p w14:paraId="7F4B0B49" w14:textId="77777777" w:rsidR="000E29DE" w:rsidRDefault="000E29DE">
      <w:pPr>
        <w:pStyle w:val="BodyText"/>
        <w:spacing w:before="39"/>
      </w:pPr>
    </w:p>
    <w:p w14:paraId="7CFCE740" w14:textId="77777777" w:rsidR="000E29DE" w:rsidRDefault="00000000">
      <w:pPr>
        <w:pStyle w:val="Heading1"/>
      </w:pPr>
      <w:r>
        <w:t>Can</w:t>
      </w:r>
      <w:r>
        <w:rPr>
          <w:spacing w:val="-7"/>
        </w:rPr>
        <w:t xml:space="preserve"> </w:t>
      </w:r>
      <w:r>
        <w:t>I</w:t>
      </w:r>
      <w:r>
        <w:rPr>
          <w:spacing w:val="-5"/>
        </w:rPr>
        <w:t xml:space="preserve"> </w:t>
      </w:r>
      <w:r>
        <w:t>request</w:t>
      </w:r>
      <w:r>
        <w:rPr>
          <w:spacing w:val="-5"/>
        </w:rPr>
        <w:t xml:space="preserve"> </w:t>
      </w:r>
      <w:r>
        <w:t>an</w:t>
      </w:r>
      <w:r>
        <w:rPr>
          <w:spacing w:val="-4"/>
        </w:rPr>
        <w:t xml:space="preserve"> </w:t>
      </w:r>
      <w:r>
        <w:t>existing</w:t>
      </w:r>
      <w:r>
        <w:rPr>
          <w:spacing w:val="-3"/>
        </w:rPr>
        <w:t xml:space="preserve"> </w:t>
      </w:r>
      <w:r>
        <w:t>Research</w:t>
      </w:r>
      <w:r>
        <w:rPr>
          <w:spacing w:val="-6"/>
        </w:rPr>
        <w:t xml:space="preserve"> </w:t>
      </w:r>
      <w:r>
        <w:t>Transformation</w:t>
      </w:r>
      <w:r>
        <w:rPr>
          <w:spacing w:val="-7"/>
        </w:rPr>
        <w:t xml:space="preserve"> </w:t>
      </w:r>
      <w:r>
        <w:rPr>
          <w:spacing w:val="-2"/>
        </w:rPr>
        <w:t>Officer?</w:t>
      </w:r>
    </w:p>
    <w:p w14:paraId="0D408CA5" w14:textId="77777777" w:rsidR="000E29DE" w:rsidRDefault="00000000">
      <w:pPr>
        <w:pStyle w:val="BodyText"/>
        <w:spacing w:before="40" w:line="276" w:lineRule="auto"/>
        <w:ind w:left="132" w:right="968"/>
        <w:jc w:val="both"/>
      </w:pPr>
      <w:r>
        <w:t>We</w:t>
      </w:r>
      <w:r>
        <w:rPr>
          <w:spacing w:val="-16"/>
        </w:rPr>
        <w:t xml:space="preserve"> </w:t>
      </w:r>
      <w:r>
        <w:t>would</w:t>
      </w:r>
      <w:r>
        <w:rPr>
          <w:spacing w:val="-15"/>
        </w:rPr>
        <w:t xml:space="preserve"> </w:t>
      </w:r>
      <w:r>
        <w:t>encourage</w:t>
      </w:r>
      <w:r>
        <w:rPr>
          <w:spacing w:val="-15"/>
        </w:rPr>
        <w:t xml:space="preserve"> </w:t>
      </w:r>
      <w:r>
        <w:t>you</w:t>
      </w:r>
      <w:r>
        <w:rPr>
          <w:spacing w:val="-16"/>
        </w:rPr>
        <w:t xml:space="preserve"> </w:t>
      </w:r>
      <w:r>
        <w:t>to</w:t>
      </w:r>
      <w:r>
        <w:rPr>
          <w:spacing w:val="-15"/>
        </w:rPr>
        <w:t xml:space="preserve"> </w:t>
      </w:r>
      <w:r>
        <w:t>highlight</w:t>
      </w:r>
      <w:r>
        <w:rPr>
          <w:spacing w:val="-13"/>
        </w:rPr>
        <w:t xml:space="preserve"> </w:t>
      </w:r>
      <w:r>
        <w:t>any</w:t>
      </w:r>
      <w:r>
        <w:rPr>
          <w:spacing w:val="-16"/>
        </w:rPr>
        <w:t xml:space="preserve"> </w:t>
      </w:r>
      <w:r>
        <w:t>good</w:t>
      </w:r>
      <w:r>
        <w:rPr>
          <w:spacing w:val="-14"/>
        </w:rPr>
        <w:t xml:space="preserve"> </w:t>
      </w:r>
      <w:r>
        <w:t>experiences</w:t>
      </w:r>
      <w:r>
        <w:rPr>
          <w:spacing w:val="-14"/>
        </w:rPr>
        <w:t xml:space="preserve"> </w:t>
      </w:r>
      <w:r>
        <w:t>with</w:t>
      </w:r>
      <w:r>
        <w:rPr>
          <w:spacing w:val="-16"/>
        </w:rPr>
        <w:t xml:space="preserve"> </w:t>
      </w:r>
      <w:r>
        <w:t>a</w:t>
      </w:r>
      <w:r>
        <w:rPr>
          <w:spacing w:val="-14"/>
        </w:rPr>
        <w:t xml:space="preserve"> </w:t>
      </w:r>
      <w:r>
        <w:t>specific</w:t>
      </w:r>
      <w:r>
        <w:rPr>
          <w:spacing w:val="-11"/>
        </w:rPr>
        <w:t xml:space="preserve"> </w:t>
      </w:r>
      <w:r>
        <w:t>Research</w:t>
      </w:r>
      <w:r>
        <w:rPr>
          <w:spacing w:val="-14"/>
        </w:rPr>
        <w:t xml:space="preserve"> </w:t>
      </w:r>
      <w:r>
        <w:t xml:space="preserve">Transformation Officer. However, these staff will be assigned to respective areas based on </w:t>
      </w:r>
      <w:proofErr w:type="gramStart"/>
      <w:r>
        <w:t>a number of</w:t>
      </w:r>
      <w:proofErr w:type="gramEnd"/>
      <w:r>
        <w:t xml:space="preserve"> considerations, so we cannot guarantee this.</w:t>
      </w:r>
    </w:p>
    <w:p w14:paraId="00605C4E" w14:textId="77777777" w:rsidR="000E29DE" w:rsidRDefault="000E29DE">
      <w:pPr>
        <w:pStyle w:val="BodyText"/>
      </w:pPr>
    </w:p>
    <w:p w14:paraId="0BC1BEF5" w14:textId="77777777" w:rsidR="000E29DE" w:rsidRDefault="000E29DE">
      <w:pPr>
        <w:pStyle w:val="BodyText"/>
        <w:spacing w:before="75"/>
      </w:pPr>
    </w:p>
    <w:p w14:paraId="22C76D56" w14:textId="77777777" w:rsidR="000E29DE" w:rsidRDefault="00000000">
      <w:pPr>
        <w:spacing w:line="276" w:lineRule="auto"/>
        <w:ind w:left="1832" w:right="536" w:hanging="1220"/>
        <w:rPr>
          <w:i/>
        </w:rPr>
      </w:pPr>
      <w:r>
        <w:rPr>
          <w:i/>
          <w:color w:val="AD2473"/>
        </w:rPr>
        <w:t>If</w:t>
      </w:r>
      <w:r>
        <w:rPr>
          <w:i/>
          <w:color w:val="AD2473"/>
          <w:spacing w:val="-3"/>
        </w:rPr>
        <w:t xml:space="preserve"> </w:t>
      </w:r>
      <w:r>
        <w:rPr>
          <w:i/>
          <w:color w:val="AD2473"/>
        </w:rPr>
        <w:t>you</w:t>
      </w:r>
      <w:r>
        <w:rPr>
          <w:i/>
          <w:color w:val="AD2473"/>
          <w:spacing w:val="-2"/>
        </w:rPr>
        <w:t xml:space="preserve"> </w:t>
      </w:r>
      <w:r>
        <w:rPr>
          <w:i/>
          <w:color w:val="AD2473"/>
        </w:rPr>
        <w:t>wish</w:t>
      </w:r>
      <w:r>
        <w:rPr>
          <w:i/>
          <w:color w:val="AD2473"/>
          <w:spacing w:val="-4"/>
        </w:rPr>
        <w:t xml:space="preserve"> </w:t>
      </w:r>
      <w:r>
        <w:rPr>
          <w:i/>
          <w:color w:val="AD2473"/>
        </w:rPr>
        <w:t>to</w:t>
      </w:r>
      <w:r>
        <w:rPr>
          <w:i/>
          <w:color w:val="AD2473"/>
          <w:spacing w:val="-4"/>
        </w:rPr>
        <w:t xml:space="preserve"> </w:t>
      </w:r>
      <w:r>
        <w:rPr>
          <w:i/>
          <w:color w:val="AD2473"/>
        </w:rPr>
        <w:t>discuss</w:t>
      </w:r>
      <w:r>
        <w:rPr>
          <w:i/>
          <w:color w:val="AD2473"/>
          <w:spacing w:val="-4"/>
        </w:rPr>
        <w:t xml:space="preserve"> </w:t>
      </w:r>
      <w:r>
        <w:rPr>
          <w:i/>
          <w:color w:val="AD2473"/>
        </w:rPr>
        <w:t>your</w:t>
      </w:r>
      <w:r>
        <w:rPr>
          <w:i/>
          <w:color w:val="AD2473"/>
          <w:spacing w:val="-1"/>
        </w:rPr>
        <w:t xml:space="preserve"> </w:t>
      </w:r>
      <w:r>
        <w:rPr>
          <w:i/>
          <w:color w:val="AD2473"/>
        </w:rPr>
        <w:t>application,</w:t>
      </w:r>
      <w:r>
        <w:rPr>
          <w:i/>
          <w:color w:val="AD2473"/>
          <w:spacing w:val="-3"/>
        </w:rPr>
        <w:t xml:space="preserve"> </w:t>
      </w:r>
      <w:r>
        <w:rPr>
          <w:i/>
          <w:color w:val="AD2473"/>
        </w:rPr>
        <w:t>please</w:t>
      </w:r>
      <w:r>
        <w:rPr>
          <w:i/>
          <w:color w:val="AD2473"/>
          <w:spacing w:val="-2"/>
        </w:rPr>
        <w:t xml:space="preserve"> </w:t>
      </w:r>
      <w:r>
        <w:rPr>
          <w:i/>
          <w:color w:val="AD2473"/>
        </w:rPr>
        <w:t xml:space="preserve">contact </w:t>
      </w:r>
      <w:hyperlink r:id="rId12">
        <w:r>
          <w:rPr>
            <w:i/>
            <w:color w:val="0000FF"/>
            <w:u w:val="single" w:color="0000FF"/>
          </w:rPr>
          <w:t>ResearchGrants@nbt.nhs.uk</w:t>
        </w:r>
      </w:hyperlink>
      <w:r>
        <w:rPr>
          <w:i/>
          <w:color w:val="0000FF"/>
          <w:spacing w:val="-3"/>
        </w:rPr>
        <w:t xml:space="preserve"> </w:t>
      </w:r>
      <w:r>
        <w:rPr>
          <w:i/>
          <w:color w:val="AD2473"/>
        </w:rPr>
        <w:t>to</w:t>
      </w:r>
      <w:r>
        <w:rPr>
          <w:i/>
          <w:color w:val="AD2473"/>
          <w:spacing w:val="-4"/>
        </w:rPr>
        <w:t xml:space="preserve"> </w:t>
      </w:r>
      <w:r>
        <w:rPr>
          <w:i/>
          <w:color w:val="AD2473"/>
        </w:rPr>
        <w:t>be forwarded on to a member of the Research Development Team.</w:t>
      </w:r>
    </w:p>
    <w:sectPr w:rsidR="000E29DE">
      <w:pgSz w:w="11910" w:h="16840"/>
      <w:pgMar w:top="740" w:right="160" w:bottom="620" w:left="100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971B" w14:textId="77777777" w:rsidR="00010FF2" w:rsidRDefault="00010FF2">
      <w:r>
        <w:separator/>
      </w:r>
    </w:p>
  </w:endnote>
  <w:endnote w:type="continuationSeparator" w:id="0">
    <w:p w14:paraId="41D9B45C" w14:textId="77777777" w:rsidR="00010FF2" w:rsidRDefault="0001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0585" w14:textId="77777777" w:rsidR="000E29DE" w:rsidRDefault="00000000">
    <w:pPr>
      <w:pStyle w:val="BodyText"/>
      <w:spacing w:line="14" w:lineRule="auto"/>
      <w:rPr>
        <w:sz w:val="20"/>
      </w:rPr>
    </w:pPr>
    <w:r>
      <w:rPr>
        <w:noProof/>
      </w:rPr>
      <mc:AlternateContent>
        <mc:Choice Requires="wps">
          <w:drawing>
            <wp:anchor distT="0" distB="0" distL="0" distR="0" simplePos="0" relativeHeight="487505920" behindDoc="1" locked="0" layoutInCell="1" allowOverlap="1" wp14:anchorId="1466B085" wp14:editId="428E910B">
              <wp:simplePos x="0" y="0"/>
              <wp:positionH relativeFrom="page">
                <wp:posOffset>6252209</wp:posOffset>
              </wp:positionH>
              <wp:positionV relativeFrom="page">
                <wp:posOffset>10278490</wp:posOffset>
              </wp:positionV>
              <wp:extent cx="6019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52400"/>
                      </a:xfrm>
                      <a:prstGeom prst="rect">
                        <a:avLst/>
                      </a:prstGeom>
                    </wps:spPr>
                    <wps:txbx>
                      <w:txbxContent>
                        <w:p w14:paraId="725F2BB5" w14:textId="77777777" w:rsidR="000E29DE" w:rsidRDefault="00000000">
                          <w:pPr>
                            <w:spacing w:line="223" w:lineRule="exact"/>
                            <w:ind w:left="20"/>
                            <w:rPr>
                              <w:rFonts w:ascii="Calibri"/>
                              <w:b/>
                              <w:i/>
                              <w:sz w:val="20"/>
                            </w:rPr>
                          </w:pPr>
                          <w:r>
                            <w:rPr>
                              <w:rFonts w:ascii="Calibri"/>
                              <w:i/>
                              <w:sz w:val="20"/>
                            </w:rPr>
                            <w:t>Page</w:t>
                          </w:r>
                          <w:r>
                            <w:rPr>
                              <w:rFonts w:ascii="Calibri"/>
                              <w:i/>
                              <w:spacing w:val="-2"/>
                              <w:sz w:val="20"/>
                            </w:rPr>
                            <w:t xml:space="preserve"> </w:t>
                          </w:r>
                          <w:r>
                            <w:rPr>
                              <w:rFonts w:ascii="Calibri"/>
                              <w:b/>
                              <w:i/>
                              <w:sz w:val="20"/>
                            </w:rPr>
                            <w:fldChar w:fldCharType="begin"/>
                          </w:r>
                          <w:r>
                            <w:rPr>
                              <w:rFonts w:ascii="Calibri"/>
                              <w:b/>
                              <w:i/>
                              <w:sz w:val="20"/>
                            </w:rPr>
                            <w:instrText xml:space="preserve"> PAGE </w:instrText>
                          </w:r>
                          <w:r>
                            <w:rPr>
                              <w:rFonts w:ascii="Calibri"/>
                              <w:b/>
                              <w:i/>
                              <w:sz w:val="20"/>
                            </w:rPr>
                            <w:fldChar w:fldCharType="separate"/>
                          </w:r>
                          <w:r>
                            <w:rPr>
                              <w:rFonts w:ascii="Calibri"/>
                              <w:b/>
                              <w:i/>
                              <w:sz w:val="20"/>
                            </w:rPr>
                            <w:t>1</w:t>
                          </w:r>
                          <w:r>
                            <w:rPr>
                              <w:rFonts w:ascii="Calibri"/>
                              <w:b/>
                              <w:i/>
                              <w:sz w:val="20"/>
                            </w:rPr>
                            <w:fldChar w:fldCharType="end"/>
                          </w:r>
                          <w:r>
                            <w:rPr>
                              <w:rFonts w:ascii="Calibri"/>
                              <w:b/>
                              <w:i/>
                              <w:spacing w:val="-3"/>
                              <w:sz w:val="20"/>
                            </w:rPr>
                            <w:t xml:space="preserve"> </w:t>
                          </w:r>
                          <w:r>
                            <w:rPr>
                              <w:rFonts w:ascii="Calibri"/>
                              <w:i/>
                              <w:sz w:val="20"/>
                            </w:rPr>
                            <w:t>of</w:t>
                          </w:r>
                          <w:r>
                            <w:rPr>
                              <w:rFonts w:ascii="Calibri"/>
                              <w:i/>
                              <w:spacing w:val="-3"/>
                              <w:sz w:val="20"/>
                            </w:rPr>
                            <w:t xml:space="preserve"> </w:t>
                          </w:r>
                          <w:r>
                            <w:rPr>
                              <w:rFonts w:ascii="Calibri"/>
                              <w:b/>
                              <w:i/>
                              <w:spacing w:val="-10"/>
                              <w:sz w:val="20"/>
                            </w:rPr>
                            <w:fldChar w:fldCharType="begin"/>
                          </w:r>
                          <w:r>
                            <w:rPr>
                              <w:rFonts w:ascii="Calibri"/>
                              <w:b/>
                              <w:i/>
                              <w:spacing w:val="-10"/>
                              <w:sz w:val="20"/>
                            </w:rPr>
                            <w:instrText xml:space="preserve"> NUMPAGES </w:instrText>
                          </w:r>
                          <w:r>
                            <w:rPr>
                              <w:rFonts w:ascii="Calibri"/>
                              <w:b/>
                              <w:i/>
                              <w:spacing w:val="-10"/>
                              <w:sz w:val="20"/>
                            </w:rPr>
                            <w:fldChar w:fldCharType="separate"/>
                          </w:r>
                          <w:r>
                            <w:rPr>
                              <w:rFonts w:ascii="Calibri"/>
                              <w:b/>
                              <w:i/>
                              <w:spacing w:val="-10"/>
                              <w:sz w:val="20"/>
                            </w:rPr>
                            <w:t>4</w:t>
                          </w:r>
                          <w:r>
                            <w:rPr>
                              <w:rFonts w:ascii="Calibri"/>
                              <w:b/>
                              <w:i/>
                              <w:spacing w:val="-10"/>
                              <w:sz w:val="20"/>
                            </w:rPr>
                            <w:fldChar w:fldCharType="end"/>
                          </w:r>
                        </w:p>
                      </w:txbxContent>
                    </wps:txbx>
                    <wps:bodyPr wrap="square" lIns="0" tIns="0" rIns="0" bIns="0" rtlCol="0">
                      <a:noAutofit/>
                    </wps:bodyPr>
                  </wps:wsp>
                </a:graphicData>
              </a:graphic>
            </wp:anchor>
          </w:drawing>
        </mc:Choice>
        <mc:Fallback>
          <w:pict>
            <v:shapetype w14:anchorId="1466B085" id="_x0000_t202" coordsize="21600,21600" o:spt="202" path="m,l,21600r21600,l21600,xe">
              <v:stroke joinstyle="miter"/>
              <v:path gradientshapeok="t" o:connecttype="rect"/>
            </v:shapetype>
            <v:shape id="Textbox 1" o:spid="_x0000_s1026" type="#_x0000_t202" style="position:absolute;margin-left:492.3pt;margin-top:809.35pt;width:47.4pt;height:12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" filled="f" stroked="f">
              <v:textbox inset="0,0,0,0">
                <w:txbxContent>
                  <w:p w14:paraId="725F2BB5" w14:textId="77777777" w:rsidR="000E29DE" w:rsidRDefault="00000000">
                    <w:pPr>
                      <w:spacing w:line="223" w:lineRule="exact"/>
                      <w:ind w:left="20"/>
                      <w:rPr>
                        <w:rFonts w:ascii="Calibri"/>
                        <w:b/>
                        <w:i/>
                        <w:sz w:val="20"/>
                      </w:rPr>
                    </w:pPr>
                    <w:r>
                      <w:rPr>
                        <w:rFonts w:ascii="Calibri"/>
                        <w:i/>
                        <w:sz w:val="20"/>
                      </w:rPr>
                      <w:t>Page</w:t>
                    </w:r>
                    <w:r>
                      <w:rPr>
                        <w:rFonts w:ascii="Calibri"/>
                        <w:i/>
                        <w:spacing w:val="-2"/>
                        <w:sz w:val="20"/>
                      </w:rPr>
                      <w:t xml:space="preserve"> </w:t>
                    </w:r>
                    <w:r>
                      <w:rPr>
                        <w:rFonts w:ascii="Calibri"/>
                        <w:b/>
                        <w:i/>
                        <w:sz w:val="20"/>
                      </w:rPr>
                      <w:fldChar w:fldCharType="begin"/>
                    </w:r>
                    <w:r>
                      <w:rPr>
                        <w:rFonts w:ascii="Calibri"/>
                        <w:b/>
                        <w:i/>
                        <w:sz w:val="20"/>
                      </w:rPr>
                      <w:instrText xml:space="preserve"> PAGE </w:instrText>
                    </w:r>
                    <w:r>
                      <w:rPr>
                        <w:rFonts w:ascii="Calibri"/>
                        <w:b/>
                        <w:i/>
                        <w:sz w:val="20"/>
                      </w:rPr>
                      <w:fldChar w:fldCharType="separate"/>
                    </w:r>
                    <w:r>
                      <w:rPr>
                        <w:rFonts w:ascii="Calibri"/>
                        <w:b/>
                        <w:i/>
                        <w:sz w:val="20"/>
                      </w:rPr>
                      <w:t>1</w:t>
                    </w:r>
                    <w:r>
                      <w:rPr>
                        <w:rFonts w:ascii="Calibri"/>
                        <w:b/>
                        <w:i/>
                        <w:sz w:val="20"/>
                      </w:rPr>
                      <w:fldChar w:fldCharType="end"/>
                    </w:r>
                    <w:r>
                      <w:rPr>
                        <w:rFonts w:ascii="Calibri"/>
                        <w:b/>
                        <w:i/>
                        <w:spacing w:val="-3"/>
                        <w:sz w:val="20"/>
                      </w:rPr>
                      <w:t xml:space="preserve"> </w:t>
                    </w:r>
                    <w:r>
                      <w:rPr>
                        <w:rFonts w:ascii="Calibri"/>
                        <w:i/>
                        <w:sz w:val="20"/>
                      </w:rPr>
                      <w:t>of</w:t>
                    </w:r>
                    <w:r>
                      <w:rPr>
                        <w:rFonts w:ascii="Calibri"/>
                        <w:i/>
                        <w:spacing w:val="-3"/>
                        <w:sz w:val="20"/>
                      </w:rPr>
                      <w:t xml:space="preserve"> </w:t>
                    </w:r>
                    <w:r>
                      <w:rPr>
                        <w:rFonts w:ascii="Calibri"/>
                        <w:b/>
                        <w:i/>
                        <w:spacing w:val="-10"/>
                        <w:sz w:val="20"/>
                      </w:rPr>
                      <w:fldChar w:fldCharType="begin"/>
                    </w:r>
                    <w:r>
                      <w:rPr>
                        <w:rFonts w:ascii="Calibri"/>
                        <w:b/>
                        <w:i/>
                        <w:spacing w:val="-10"/>
                        <w:sz w:val="20"/>
                      </w:rPr>
                      <w:instrText xml:space="preserve"> NUMPAGES </w:instrText>
                    </w:r>
                    <w:r>
                      <w:rPr>
                        <w:rFonts w:ascii="Calibri"/>
                        <w:b/>
                        <w:i/>
                        <w:spacing w:val="-10"/>
                        <w:sz w:val="20"/>
                      </w:rPr>
                      <w:fldChar w:fldCharType="separate"/>
                    </w:r>
                    <w:r>
                      <w:rPr>
                        <w:rFonts w:ascii="Calibri"/>
                        <w:b/>
                        <w:i/>
                        <w:spacing w:val="-10"/>
                        <w:sz w:val="20"/>
                      </w:rPr>
                      <w:t>4</w:t>
                    </w:r>
                    <w:r>
                      <w:rPr>
                        <w:rFonts w:ascii="Calibri"/>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819F" w14:textId="77777777" w:rsidR="00010FF2" w:rsidRDefault="00010FF2">
      <w:r>
        <w:separator/>
      </w:r>
    </w:p>
  </w:footnote>
  <w:footnote w:type="continuationSeparator" w:id="0">
    <w:p w14:paraId="3A706B3E" w14:textId="77777777" w:rsidR="00010FF2" w:rsidRDefault="00010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64CB0"/>
    <w:multiLevelType w:val="hybridMultilevel"/>
    <w:tmpl w:val="7458D918"/>
    <w:lvl w:ilvl="0" w:tplc="073243D8">
      <w:numFmt w:val="bullet"/>
      <w:lvlText w:val=""/>
      <w:lvlJc w:val="left"/>
      <w:pPr>
        <w:ind w:left="853" w:hanging="360"/>
      </w:pPr>
      <w:rPr>
        <w:rFonts w:ascii="Wingdings" w:eastAsia="Wingdings" w:hAnsi="Wingdings" w:cs="Wingdings" w:hint="default"/>
        <w:spacing w:val="0"/>
        <w:w w:val="100"/>
        <w:lang w:val="en-US" w:eastAsia="en-US" w:bidi="ar-SA"/>
      </w:rPr>
    </w:lvl>
    <w:lvl w:ilvl="1" w:tplc="3FEE12B8">
      <w:numFmt w:val="bullet"/>
      <w:lvlText w:val="•"/>
      <w:lvlJc w:val="left"/>
      <w:pPr>
        <w:ind w:left="1848" w:hanging="360"/>
      </w:pPr>
      <w:rPr>
        <w:rFonts w:hint="default"/>
        <w:lang w:val="en-US" w:eastAsia="en-US" w:bidi="ar-SA"/>
      </w:rPr>
    </w:lvl>
    <w:lvl w:ilvl="2" w:tplc="98BCD492">
      <w:numFmt w:val="bullet"/>
      <w:lvlText w:val="•"/>
      <w:lvlJc w:val="left"/>
      <w:pPr>
        <w:ind w:left="2837" w:hanging="360"/>
      </w:pPr>
      <w:rPr>
        <w:rFonts w:hint="default"/>
        <w:lang w:val="en-US" w:eastAsia="en-US" w:bidi="ar-SA"/>
      </w:rPr>
    </w:lvl>
    <w:lvl w:ilvl="3" w:tplc="70865560">
      <w:numFmt w:val="bullet"/>
      <w:lvlText w:val="•"/>
      <w:lvlJc w:val="left"/>
      <w:pPr>
        <w:ind w:left="3825" w:hanging="360"/>
      </w:pPr>
      <w:rPr>
        <w:rFonts w:hint="default"/>
        <w:lang w:val="en-US" w:eastAsia="en-US" w:bidi="ar-SA"/>
      </w:rPr>
    </w:lvl>
    <w:lvl w:ilvl="4" w:tplc="CA4C5506">
      <w:numFmt w:val="bullet"/>
      <w:lvlText w:val="•"/>
      <w:lvlJc w:val="left"/>
      <w:pPr>
        <w:ind w:left="4814" w:hanging="360"/>
      </w:pPr>
      <w:rPr>
        <w:rFonts w:hint="default"/>
        <w:lang w:val="en-US" w:eastAsia="en-US" w:bidi="ar-SA"/>
      </w:rPr>
    </w:lvl>
    <w:lvl w:ilvl="5" w:tplc="5EC63564">
      <w:numFmt w:val="bullet"/>
      <w:lvlText w:val="•"/>
      <w:lvlJc w:val="left"/>
      <w:pPr>
        <w:ind w:left="5803" w:hanging="360"/>
      </w:pPr>
      <w:rPr>
        <w:rFonts w:hint="default"/>
        <w:lang w:val="en-US" w:eastAsia="en-US" w:bidi="ar-SA"/>
      </w:rPr>
    </w:lvl>
    <w:lvl w:ilvl="6" w:tplc="8848DC78">
      <w:numFmt w:val="bullet"/>
      <w:lvlText w:val="•"/>
      <w:lvlJc w:val="left"/>
      <w:pPr>
        <w:ind w:left="6791" w:hanging="360"/>
      </w:pPr>
      <w:rPr>
        <w:rFonts w:hint="default"/>
        <w:lang w:val="en-US" w:eastAsia="en-US" w:bidi="ar-SA"/>
      </w:rPr>
    </w:lvl>
    <w:lvl w:ilvl="7" w:tplc="8C52B77A">
      <w:numFmt w:val="bullet"/>
      <w:lvlText w:val="•"/>
      <w:lvlJc w:val="left"/>
      <w:pPr>
        <w:ind w:left="7780" w:hanging="360"/>
      </w:pPr>
      <w:rPr>
        <w:rFonts w:hint="default"/>
        <w:lang w:val="en-US" w:eastAsia="en-US" w:bidi="ar-SA"/>
      </w:rPr>
    </w:lvl>
    <w:lvl w:ilvl="8" w:tplc="5FC0A2BC">
      <w:numFmt w:val="bullet"/>
      <w:lvlText w:val="•"/>
      <w:lvlJc w:val="left"/>
      <w:pPr>
        <w:ind w:left="8769" w:hanging="360"/>
      </w:pPr>
      <w:rPr>
        <w:rFonts w:hint="default"/>
        <w:lang w:val="en-US" w:eastAsia="en-US" w:bidi="ar-SA"/>
      </w:rPr>
    </w:lvl>
  </w:abstractNum>
  <w:abstractNum w:abstractNumId="1" w15:restartNumberingAfterBreak="0">
    <w:nsid w:val="613F7AA1"/>
    <w:multiLevelType w:val="hybridMultilevel"/>
    <w:tmpl w:val="D2246FC8"/>
    <w:lvl w:ilvl="0" w:tplc="D720945C">
      <w:start w:val="1"/>
      <w:numFmt w:val="decimal"/>
      <w:lvlText w:val="%1)"/>
      <w:lvlJc w:val="left"/>
      <w:pPr>
        <w:ind w:left="853" w:hanging="360"/>
        <w:jc w:val="left"/>
      </w:pPr>
      <w:rPr>
        <w:rFonts w:ascii="Arial" w:eastAsia="Arial" w:hAnsi="Arial" w:cs="Arial" w:hint="default"/>
        <w:b w:val="0"/>
        <w:bCs w:val="0"/>
        <w:i w:val="0"/>
        <w:iCs w:val="0"/>
        <w:spacing w:val="-1"/>
        <w:w w:val="100"/>
        <w:sz w:val="22"/>
        <w:szCs w:val="22"/>
        <w:lang w:val="en-US" w:eastAsia="en-US" w:bidi="ar-SA"/>
      </w:rPr>
    </w:lvl>
    <w:lvl w:ilvl="1" w:tplc="2AC40734">
      <w:numFmt w:val="bullet"/>
      <w:lvlText w:val="•"/>
      <w:lvlJc w:val="left"/>
      <w:pPr>
        <w:ind w:left="1848" w:hanging="360"/>
      </w:pPr>
      <w:rPr>
        <w:rFonts w:hint="default"/>
        <w:lang w:val="en-US" w:eastAsia="en-US" w:bidi="ar-SA"/>
      </w:rPr>
    </w:lvl>
    <w:lvl w:ilvl="2" w:tplc="B2E6BA40">
      <w:numFmt w:val="bullet"/>
      <w:lvlText w:val="•"/>
      <w:lvlJc w:val="left"/>
      <w:pPr>
        <w:ind w:left="2837" w:hanging="360"/>
      </w:pPr>
      <w:rPr>
        <w:rFonts w:hint="default"/>
        <w:lang w:val="en-US" w:eastAsia="en-US" w:bidi="ar-SA"/>
      </w:rPr>
    </w:lvl>
    <w:lvl w:ilvl="3" w:tplc="E0DCDBC6">
      <w:numFmt w:val="bullet"/>
      <w:lvlText w:val="•"/>
      <w:lvlJc w:val="left"/>
      <w:pPr>
        <w:ind w:left="3825" w:hanging="360"/>
      </w:pPr>
      <w:rPr>
        <w:rFonts w:hint="default"/>
        <w:lang w:val="en-US" w:eastAsia="en-US" w:bidi="ar-SA"/>
      </w:rPr>
    </w:lvl>
    <w:lvl w:ilvl="4" w:tplc="E72037A2">
      <w:numFmt w:val="bullet"/>
      <w:lvlText w:val="•"/>
      <w:lvlJc w:val="left"/>
      <w:pPr>
        <w:ind w:left="4814" w:hanging="360"/>
      </w:pPr>
      <w:rPr>
        <w:rFonts w:hint="default"/>
        <w:lang w:val="en-US" w:eastAsia="en-US" w:bidi="ar-SA"/>
      </w:rPr>
    </w:lvl>
    <w:lvl w:ilvl="5" w:tplc="B4022D56">
      <w:numFmt w:val="bullet"/>
      <w:lvlText w:val="•"/>
      <w:lvlJc w:val="left"/>
      <w:pPr>
        <w:ind w:left="5803" w:hanging="360"/>
      </w:pPr>
      <w:rPr>
        <w:rFonts w:hint="default"/>
        <w:lang w:val="en-US" w:eastAsia="en-US" w:bidi="ar-SA"/>
      </w:rPr>
    </w:lvl>
    <w:lvl w:ilvl="6" w:tplc="896A0C7E">
      <w:numFmt w:val="bullet"/>
      <w:lvlText w:val="•"/>
      <w:lvlJc w:val="left"/>
      <w:pPr>
        <w:ind w:left="6791" w:hanging="360"/>
      </w:pPr>
      <w:rPr>
        <w:rFonts w:hint="default"/>
        <w:lang w:val="en-US" w:eastAsia="en-US" w:bidi="ar-SA"/>
      </w:rPr>
    </w:lvl>
    <w:lvl w:ilvl="7" w:tplc="95EE7676">
      <w:numFmt w:val="bullet"/>
      <w:lvlText w:val="•"/>
      <w:lvlJc w:val="left"/>
      <w:pPr>
        <w:ind w:left="7780" w:hanging="360"/>
      </w:pPr>
      <w:rPr>
        <w:rFonts w:hint="default"/>
        <w:lang w:val="en-US" w:eastAsia="en-US" w:bidi="ar-SA"/>
      </w:rPr>
    </w:lvl>
    <w:lvl w:ilvl="8" w:tplc="05AE274C">
      <w:numFmt w:val="bullet"/>
      <w:lvlText w:val="•"/>
      <w:lvlJc w:val="left"/>
      <w:pPr>
        <w:ind w:left="8769" w:hanging="360"/>
      </w:pPr>
      <w:rPr>
        <w:rFonts w:hint="default"/>
        <w:lang w:val="en-US" w:eastAsia="en-US" w:bidi="ar-SA"/>
      </w:rPr>
    </w:lvl>
  </w:abstractNum>
  <w:num w:numId="1" w16cid:durableId="1464227543">
    <w:abstractNumId w:val="1"/>
  </w:num>
  <w:num w:numId="2" w16cid:durableId="455948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29DE"/>
    <w:rsid w:val="00010FF2"/>
    <w:rsid w:val="000E29DE"/>
    <w:rsid w:val="00174BB1"/>
    <w:rsid w:val="00892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CEC3"/>
  <w15:docId w15:val="{07ACB695-AE9F-465F-A725-47EB9A61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1"/>
      <w:ind w:right="843"/>
      <w:jc w:val="center"/>
    </w:pPr>
    <w:rPr>
      <w:sz w:val="36"/>
      <w:szCs w:val="36"/>
    </w:rPr>
  </w:style>
  <w:style w:type="paragraph" w:styleId="ListParagraph">
    <w:name w:val="List Paragraph"/>
    <w:basedOn w:val="Normal"/>
    <w:uiPriority w:val="1"/>
    <w:qFormat/>
    <w:pPr>
      <w:ind w:left="8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searchGrants@nb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Grants@nbt.nhs.uk" TargetMode="External"/><Relationship Id="rId5" Type="http://schemas.openxmlformats.org/officeDocument/2006/relationships/footnotes" Target="footnotes.xml"/><Relationship Id="rId10" Type="http://schemas.openxmlformats.org/officeDocument/2006/relationships/hyperlink" Target="https://nbt-nhs.flexigrant.com/startapplication.aspx?id=1624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1525</Words>
  <Characters>8528</Characters>
  <Application>Microsoft Office Word</Application>
  <DocSecurity>0</DocSecurity>
  <Lines>189</Lines>
  <Paragraphs>79</Paragraphs>
  <ScaleCrop>false</ScaleCrop>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Hancy</dc:creator>
  <cp:lastModifiedBy>Sharon Nolan</cp:lastModifiedBy>
  <cp:revision>2</cp:revision>
  <dcterms:created xsi:type="dcterms:W3CDTF">2026-01-26T09:51:00Z</dcterms:created>
  <dcterms:modified xsi:type="dcterms:W3CDTF">2026-01-26T09:53:00Z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2026-01-26T00:00:00Z</vt:filetime>
  </property>
  <property fmtid="{D5CDD505-2E9C-101B-9397-08002B2CF9AE}" pid="5" name="Producer">
    <vt:lpwstr>Microsoft® Word for Microsoft 365</vt:lpwstr>
  </property>
</Properties>
</file>